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38524C3" w:rsidR="00CE5DD3" w:rsidRPr="00535268" w:rsidRDefault="00D9725B" w:rsidP="00CE5DD3">
            <w:pPr>
              <w:jc w:val="center"/>
              <w:rPr>
                <w:bCs/>
                <w:color w:val="000000" w:themeColor="text1"/>
                <w:sz w:val="32"/>
                <w:szCs w:val="32"/>
              </w:rPr>
            </w:pPr>
            <w:bookmarkStart w:id="0" w:name="Titre_Libel"/>
            <w:r>
              <w:rPr>
                <w:bCs/>
                <w:color w:val="000000" w:themeColor="text1"/>
                <w:sz w:val="32"/>
                <w:szCs w:val="32"/>
              </w:rPr>
              <w:t xml:space="preserve">Chef de chantier gros </w:t>
            </w:r>
            <w:proofErr w:type="spellStart"/>
            <w:r>
              <w:rPr>
                <w:bCs/>
                <w:color w:val="000000" w:themeColor="text1"/>
                <w:sz w:val="32"/>
                <w:szCs w:val="32"/>
              </w:rPr>
              <w:t>oeuvre</w:t>
            </w:r>
            <w:bookmarkEnd w:id="0"/>
            <w:proofErr w:type="spellEnd"/>
          </w:p>
          <w:p w14:paraId="3EC53816" w14:textId="727231DF" w:rsidR="00765FFB" w:rsidRPr="00765FFB" w:rsidRDefault="00765FFB" w:rsidP="00311BBD">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r w:rsidR="00311BBD">
              <w:rPr>
                <w:rFonts w:cstheme="minorHAnsi"/>
                <w:b/>
                <w:smallCaps/>
                <w:color w:val="404040" w:themeColor="text1" w:themeTint="BF"/>
                <w:sz w:val="24"/>
                <w:szCs w:val="24"/>
              </w:rPr>
              <w:t>5</w:t>
            </w:r>
            <w:bookmarkStart w:id="1" w:name="_GoBack"/>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9EF7D2E" w:rsidR="003E5D1B" w:rsidRPr="00477AC1" w:rsidRDefault="00D9725B"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28/01/2019</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3632964" w:rsidR="003E5D1B" w:rsidRPr="00944192" w:rsidRDefault="00D9725B"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08/02/2019</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08A3A8E" w:rsidR="00477AC1" w:rsidRPr="00944192" w:rsidRDefault="00D9725B"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20/04/2019</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4190D65" w:rsidR="00CE5DD3" w:rsidRPr="00AA788A" w:rsidRDefault="00D9725B"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B455D2">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DD2A9C">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DD2A9C">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B455D2">
        <w:rPr>
          <w:noProof/>
          <w:color w:val="FFFFFF" w:themeColor="background1"/>
          <w:sz w:val="16"/>
          <w:szCs w:val="16"/>
        </w:rPr>
        <w:t>https://espace.afpa.fr/sites/sip/GesDTE/DTE/B-CCGOm05/CCGO_ECF_TP-00513m05_LE.docm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42587CF8" w:rsidR="00CE5DD3" w:rsidRPr="00AA788A" w:rsidRDefault="00D9725B" w:rsidP="00CE5DD3">
      <w:pPr>
        <w:rPr>
          <w:noProof/>
          <w:color w:val="FFFFFF" w:themeColor="background1"/>
          <w:sz w:val="16"/>
          <w:szCs w:val="16"/>
        </w:rPr>
      </w:pPr>
      <w:bookmarkStart w:id="16" w:name="DTE_Historique"/>
      <w:r>
        <w:rPr>
          <w:noProof/>
          <w:color w:val="FFFFFF" w:themeColor="background1"/>
          <w:sz w:val="16"/>
          <w:szCs w:val="16"/>
        </w:rPr>
        <w:t>Modele du 12/09/18 15:17 , MODELE_ECF_LE.docm#Zapart Nathalie,G,08/02/19 10:36 , MODELE_ECF_LE.docm#Zapart Nathalie,R,12/02/19 08:25#Zapart Nathalie,ALADM,12/02/19 08:25#Zapart Nathalie,RADM,12/02/19 08:26#Zapart Nathalie,PDF,12/02/19 08:27#</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7EA42F8" w:rsidR="00310738" w:rsidRPr="00C56E31" w:rsidRDefault="000456D8" w:rsidP="00980EE6">
            <w:pPr>
              <w:rPr>
                <w:b/>
                <w:color w:val="404040" w:themeColor="text1" w:themeTint="BF"/>
                <w:sz w:val="28"/>
                <w:szCs w:val="28"/>
              </w:rPr>
            </w:pPr>
            <w:bookmarkStart w:id="17" w:name="IntAct11"/>
            <w:r>
              <w:rPr>
                <w:rStyle w:val="Textedelespacerserv"/>
                <w:b/>
                <w:color w:val="404040" w:themeColor="text1" w:themeTint="BF"/>
                <w:sz w:val="28"/>
                <w:szCs w:val="28"/>
              </w:rPr>
              <w:t>Gérer et coordonner un chantier de gros œuvre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A5C20A0" w14:textId="77777777" w:rsidR="000456D8" w:rsidRDefault="000456D8" w:rsidP="00917C6D">
            <w:pPr>
              <w:pStyle w:val="Listenumrote"/>
              <w:numPr>
                <w:ilvl w:val="0"/>
                <w:numId w:val="0"/>
              </w:numPr>
              <w:spacing w:after="0"/>
              <w:ind w:right="176"/>
              <w:rPr>
                <w:b w:val="0"/>
              </w:rPr>
            </w:pPr>
            <w:bookmarkStart w:id="18" w:name="IntC11"/>
            <w:r>
              <w:rPr>
                <w:b w:val="0"/>
              </w:rPr>
              <w:t>1. Extraire du dossier de chantier les informations nécessaires à la réalisation des travaux</w:t>
            </w:r>
          </w:p>
          <w:p w14:paraId="71952209" w14:textId="77777777" w:rsidR="000456D8" w:rsidRDefault="000456D8" w:rsidP="00917C6D">
            <w:pPr>
              <w:pStyle w:val="Listenumrote"/>
              <w:numPr>
                <w:ilvl w:val="0"/>
                <w:numId w:val="0"/>
              </w:numPr>
              <w:spacing w:after="0"/>
              <w:ind w:right="176"/>
              <w:rPr>
                <w:b w:val="0"/>
              </w:rPr>
            </w:pPr>
            <w:r>
              <w:rPr>
                <w:b w:val="0"/>
              </w:rPr>
              <w:t>2. Elaborer les plannings de travaux gros œuvre du chantier</w:t>
            </w:r>
          </w:p>
          <w:p w14:paraId="326A4C6C" w14:textId="77777777" w:rsidR="000456D8" w:rsidRDefault="000456D8" w:rsidP="00917C6D">
            <w:pPr>
              <w:pStyle w:val="Listenumrote"/>
              <w:numPr>
                <w:ilvl w:val="0"/>
                <w:numId w:val="0"/>
              </w:numPr>
              <w:spacing w:after="0"/>
              <w:ind w:right="176"/>
              <w:rPr>
                <w:b w:val="0"/>
              </w:rPr>
            </w:pPr>
            <w:r>
              <w:rPr>
                <w:b w:val="0"/>
              </w:rPr>
              <w:t>3. Faire réaliser l'installation du chantier</w:t>
            </w:r>
          </w:p>
          <w:p w14:paraId="1288DA92" w14:textId="77777777" w:rsidR="000456D8" w:rsidRDefault="000456D8" w:rsidP="00917C6D">
            <w:pPr>
              <w:pStyle w:val="Listenumrote"/>
              <w:numPr>
                <w:ilvl w:val="0"/>
                <w:numId w:val="0"/>
              </w:numPr>
              <w:spacing w:after="0"/>
              <w:ind w:right="176"/>
              <w:rPr>
                <w:b w:val="0"/>
              </w:rPr>
            </w:pPr>
            <w:r>
              <w:rPr>
                <w:b w:val="0"/>
              </w:rPr>
              <w:t>4. Prévoir les approvisionnements et enclencher les commandes du chantier</w:t>
            </w:r>
          </w:p>
          <w:bookmarkEnd w:id="18"/>
          <w:p w14:paraId="3EC5385E" w14:textId="03C0B267"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11BBD"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11BBD"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11BBD"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11BBD"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12A2675" w:rsidR="00D074D9" w:rsidRPr="00C56E31" w:rsidRDefault="000456D8" w:rsidP="00734737">
            <w:pPr>
              <w:rPr>
                <w:b/>
                <w:color w:val="404040" w:themeColor="text1" w:themeTint="BF"/>
                <w:sz w:val="28"/>
                <w:szCs w:val="28"/>
              </w:rPr>
            </w:pPr>
            <w:bookmarkStart w:id="19" w:name="IntAct21"/>
            <w:r>
              <w:rPr>
                <w:rStyle w:val="Textedelespacerserv"/>
                <w:b/>
                <w:color w:val="404040" w:themeColor="text1" w:themeTint="BF"/>
                <w:sz w:val="28"/>
                <w:szCs w:val="28"/>
              </w:rPr>
              <w:t>Superviser les travaux du gros œuvre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FAFAFFC" w14:textId="77777777" w:rsidR="000456D8" w:rsidRDefault="000456D8" w:rsidP="00B424B8">
            <w:pPr>
              <w:pStyle w:val="Listenumrote"/>
              <w:numPr>
                <w:ilvl w:val="0"/>
                <w:numId w:val="0"/>
              </w:numPr>
              <w:spacing w:after="0"/>
              <w:ind w:right="176"/>
              <w:rPr>
                <w:b w:val="0"/>
              </w:rPr>
            </w:pPr>
            <w:bookmarkStart w:id="20" w:name="IntC21"/>
            <w:r>
              <w:rPr>
                <w:b w:val="0"/>
              </w:rPr>
              <w:t>1. Implanter et tracer les ouvrages du chantier</w:t>
            </w:r>
          </w:p>
          <w:p w14:paraId="34A2A6A4" w14:textId="77777777" w:rsidR="000456D8" w:rsidRDefault="000456D8" w:rsidP="00B424B8">
            <w:pPr>
              <w:pStyle w:val="Listenumrote"/>
              <w:numPr>
                <w:ilvl w:val="0"/>
                <w:numId w:val="0"/>
              </w:numPr>
              <w:spacing w:after="0"/>
              <w:ind w:right="176"/>
              <w:rPr>
                <w:b w:val="0"/>
              </w:rPr>
            </w:pPr>
            <w:r>
              <w:rPr>
                <w:b w:val="0"/>
              </w:rPr>
              <w:t>2. Assurer les contrôles quantitatifs et qualitatifs de la production du chantier</w:t>
            </w:r>
          </w:p>
          <w:p w14:paraId="44FB4504" w14:textId="77777777" w:rsidR="000456D8" w:rsidRDefault="000456D8" w:rsidP="00B424B8">
            <w:pPr>
              <w:pStyle w:val="Listenumrote"/>
              <w:numPr>
                <w:ilvl w:val="0"/>
                <w:numId w:val="0"/>
              </w:numPr>
              <w:spacing w:after="0"/>
              <w:ind w:right="176"/>
              <w:rPr>
                <w:b w:val="0"/>
              </w:rPr>
            </w:pPr>
            <w:r>
              <w:rPr>
                <w:b w:val="0"/>
              </w:rPr>
              <w:t>3. Etablir des modes opératoires des travaux du gros œuvre</w:t>
            </w:r>
          </w:p>
          <w:bookmarkEnd w:id="20"/>
          <w:p w14:paraId="3EC53985" w14:textId="5EDFA64A"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311BBD"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311BBD"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311BBD"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311BBD"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3DE48555" w:rsidR="00D074D9" w:rsidRPr="00D178F8" w:rsidRDefault="000456D8"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 xml:space="preserve">Manager les équipes de production </w:t>
            </w:r>
            <w:proofErr w:type="gramStart"/>
            <w:r>
              <w:rPr>
                <w:rStyle w:val="Textedelespacerserv"/>
                <w:b/>
                <w:color w:val="404040" w:themeColor="text1" w:themeTint="BF"/>
                <w:sz w:val="28"/>
                <w:szCs w:val="28"/>
              </w:rPr>
              <w:t>gros</w:t>
            </w:r>
            <w:proofErr w:type="gramEnd"/>
            <w:r>
              <w:rPr>
                <w:rStyle w:val="Textedelespacerserv"/>
                <w:b/>
                <w:color w:val="404040" w:themeColor="text1" w:themeTint="BF"/>
                <w:sz w:val="28"/>
                <w:szCs w:val="28"/>
              </w:rPr>
              <w:t xml:space="preserve"> œuvre</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B31BBFB" w14:textId="77777777" w:rsidR="000456D8" w:rsidRDefault="000456D8" w:rsidP="00B424B8">
            <w:pPr>
              <w:pStyle w:val="Listenumrote"/>
              <w:numPr>
                <w:ilvl w:val="0"/>
                <w:numId w:val="0"/>
              </w:numPr>
              <w:spacing w:after="0"/>
              <w:ind w:right="176"/>
              <w:rPr>
                <w:b w:val="0"/>
              </w:rPr>
            </w:pPr>
            <w:bookmarkStart w:id="22" w:name="IntC31"/>
            <w:r>
              <w:rPr>
                <w:b w:val="0"/>
              </w:rPr>
              <w:t>1. Encadrer les équipes de production</w:t>
            </w:r>
          </w:p>
          <w:p w14:paraId="42ABA8E2" w14:textId="77777777" w:rsidR="000456D8" w:rsidRDefault="000456D8" w:rsidP="00B424B8">
            <w:pPr>
              <w:pStyle w:val="Listenumrote"/>
              <w:numPr>
                <w:ilvl w:val="0"/>
                <w:numId w:val="0"/>
              </w:numPr>
              <w:spacing w:after="0"/>
              <w:ind w:right="176"/>
              <w:rPr>
                <w:b w:val="0"/>
              </w:rPr>
            </w:pPr>
            <w:r>
              <w:rPr>
                <w:b w:val="0"/>
              </w:rPr>
              <w:t>2. Assurer la communication externe et interne</w:t>
            </w:r>
          </w:p>
          <w:bookmarkEnd w:id="22"/>
          <w:p w14:paraId="3EC53AAC" w14:textId="4E0576CE"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311BBD"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311BBD"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311BBD"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311BBD"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C393540" w:rsidR="00CB604F" w:rsidRPr="00607838" w:rsidRDefault="000456D8" w:rsidP="00CB604F">
                <w:pPr>
                  <w:jc w:val="center"/>
                  <w:rPr>
                    <w:b/>
                    <w:color w:val="404040" w:themeColor="text1" w:themeTint="BF"/>
                    <w:sz w:val="20"/>
                    <w:szCs w:val="20"/>
                  </w:rPr>
                </w:pPr>
                <w:r>
                  <w:rPr>
                    <w:b/>
                    <w:color w:val="404040" w:themeColor="text1" w:themeTint="BF"/>
                    <w:sz w:val="20"/>
                    <w:szCs w:val="20"/>
                  </w:rPr>
                  <w:t>Gérer et coordonner un chantier de gros œuvre</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6104BBF" w14:textId="77777777" w:rsidR="000456D8" w:rsidRDefault="000456D8" w:rsidP="00CB604F">
                <w:pPr>
                  <w:rPr>
                    <w:color w:val="404040" w:themeColor="text1" w:themeTint="BF"/>
                    <w:sz w:val="20"/>
                    <w:szCs w:val="20"/>
                  </w:rPr>
                </w:pPr>
                <w:r>
                  <w:rPr>
                    <w:color w:val="404040" w:themeColor="text1" w:themeTint="BF"/>
                    <w:sz w:val="20"/>
                    <w:szCs w:val="20"/>
                  </w:rPr>
                  <w:t>1. Extraire du dossier de chantier les informations nécessaires à la réalisation des travaux</w:t>
                </w:r>
              </w:p>
              <w:p w14:paraId="5B1C2D3B" w14:textId="77777777" w:rsidR="000456D8" w:rsidRDefault="000456D8" w:rsidP="00CB604F">
                <w:pPr>
                  <w:rPr>
                    <w:color w:val="404040" w:themeColor="text1" w:themeTint="BF"/>
                    <w:sz w:val="20"/>
                    <w:szCs w:val="20"/>
                  </w:rPr>
                </w:pPr>
                <w:r>
                  <w:rPr>
                    <w:color w:val="404040" w:themeColor="text1" w:themeTint="BF"/>
                    <w:sz w:val="20"/>
                    <w:szCs w:val="20"/>
                  </w:rPr>
                  <w:t>2. Elaborer les plannings de travaux gros œuvre du chantier</w:t>
                </w:r>
              </w:p>
              <w:p w14:paraId="1366134E" w14:textId="77777777" w:rsidR="000456D8" w:rsidRDefault="000456D8" w:rsidP="00CB604F">
                <w:pPr>
                  <w:rPr>
                    <w:color w:val="404040" w:themeColor="text1" w:themeTint="BF"/>
                    <w:sz w:val="20"/>
                    <w:szCs w:val="20"/>
                  </w:rPr>
                </w:pPr>
                <w:r>
                  <w:rPr>
                    <w:color w:val="404040" w:themeColor="text1" w:themeTint="BF"/>
                    <w:sz w:val="20"/>
                    <w:szCs w:val="20"/>
                  </w:rPr>
                  <w:t>3. Faire réaliser l'installation du chantier</w:t>
                </w:r>
              </w:p>
              <w:p w14:paraId="02908E94" w14:textId="77777777" w:rsidR="000456D8" w:rsidRDefault="000456D8" w:rsidP="00CB604F">
                <w:pPr>
                  <w:rPr>
                    <w:color w:val="404040" w:themeColor="text1" w:themeTint="BF"/>
                    <w:sz w:val="20"/>
                    <w:szCs w:val="20"/>
                  </w:rPr>
                </w:pPr>
                <w:r>
                  <w:rPr>
                    <w:color w:val="404040" w:themeColor="text1" w:themeTint="BF"/>
                    <w:sz w:val="20"/>
                    <w:szCs w:val="20"/>
                  </w:rPr>
                  <w:t>4. Prévoir les approvisionnements et enclencher les commandes du chantier</w:t>
                </w:r>
              </w:p>
              <w:p w14:paraId="61E03C1A" w14:textId="54D4CB85"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B56A050" w:rsidR="00CB604F" w:rsidRPr="00607838" w:rsidRDefault="000456D8" w:rsidP="00CB604F">
                <w:pPr>
                  <w:jc w:val="center"/>
                  <w:rPr>
                    <w:b/>
                    <w:color w:val="404040" w:themeColor="text1" w:themeTint="BF"/>
                    <w:sz w:val="20"/>
                    <w:szCs w:val="20"/>
                  </w:rPr>
                </w:pPr>
                <w:r>
                  <w:rPr>
                    <w:b/>
                    <w:color w:val="404040" w:themeColor="text1" w:themeTint="BF"/>
                    <w:sz w:val="20"/>
                    <w:szCs w:val="20"/>
                  </w:rPr>
                  <w:t>Superviser les travaux du gros œuvre</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738AD57C" w14:textId="77777777" w:rsidR="000456D8" w:rsidRDefault="000456D8" w:rsidP="00CB604F">
                <w:pPr>
                  <w:rPr>
                    <w:color w:val="404040" w:themeColor="text1" w:themeTint="BF"/>
                    <w:sz w:val="20"/>
                    <w:szCs w:val="20"/>
                  </w:rPr>
                </w:pPr>
                <w:r>
                  <w:rPr>
                    <w:color w:val="404040" w:themeColor="text1" w:themeTint="BF"/>
                    <w:sz w:val="20"/>
                    <w:szCs w:val="20"/>
                  </w:rPr>
                  <w:t>1. Implanter et tracer les ouvrages du chantier</w:t>
                </w:r>
              </w:p>
              <w:p w14:paraId="492BF8C5" w14:textId="77777777" w:rsidR="000456D8" w:rsidRDefault="000456D8" w:rsidP="00CB604F">
                <w:pPr>
                  <w:rPr>
                    <w:color w:val="404040" w:themeColor="text1" w:themeTint="BF"/>
                    <w:sz w:val="20"/>
                    <w:szCs w:val="20"/>
                  </w:rPr>
                </w:pPr>
                <w:r>
                  <w:rPr>
                    <w:color w:val="404040" w:themeColor="text1" w:themeTint="BF"/>
                    <w:sz w:val="20"/>
                    <w:szCs w:val="20"/>
                  </w:rPr>
                  <w:t>2. Assurer les contrôles quantitatifs et qualitatifs de la production du chantier</w:t>
                </w:r>
              </w:p>
              <w:p w14:paraId="3740EB0C" w14:textId="77777777" w:rsidR="000456D8" w:rsidRDefault="000456D8" w:rsidP="00CB604F">
                <w:pPr>
                  <w:rPr>
                    <w:color w:val="404040" w:themeColor="text1" w:themeTint="BF"/>
                    <w:sz w:val="20"/>
                    <w:szCs w:val="20"/>
                  </w:rPr>
                </w:pPr>
                <w:r>
                  <w:rPr>
                    <w:color w:val="404040" w:themeColor="text1" w:themeTint="BF"/>
                    <w:sz w:val="20"/>
                    <w:szCs w:val="20"/>
                  </w:rPr>
                  <w:t>3. Etablir des modes opératoires des travaux du gros œuvre</w:t>
                </w:r>
              </w:p>
              <w:p w14:paraId="383FBC14" w14:textId="36F384F8" w:rsidR="00CB604F" w:rsidRDefault="00311BBD"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2318E89" w:rsidR="00CB604F" w:rsidRPr="00607838" w:rsidRDefault="000456D8" w:rsidP="00CB604F">
                <w:pPr>
                  <w:jc w:val="center"/>
                  <w:rPr>
                    <w:b/>
                    <w:color w:val="404040" w:themeColor="text1" w:themeTint="BF"/>
                    <w:sz w:val="20"/>
                    <w:szCs w:val="20"/>
                  </w:rPr>
                </w:pPr>
                <w:r>
                  <w:rPr>
                    <w:b/>
                    <w:color w:val="404040" w:themeColor="text1" w:themeTint="BF"/>
                    <w:sz w:val="20"/>
                    <w:szCs w:val="20"/>
                  </w:rPr>
                  <w:t xml:space="preserve">Manager les équipes de production </w:t>
                </w:r>
                <w:proofErr w:type="gramStart"/>
                <w:r>
                  <w:rPr>
                    <w:b/>
                    <w:color w:val="404040" w:themeColor="text1" w:themeTint="BF"/>
                    <w:sz w:val="20"/>
                    <w:szCs w:val="20"/>
                  </w:rPr>
                  <w:t>gros</w:t>
                </w:r>
                <w:proofErr w:type="gramEnd"/>
                <w:r>
                  <w:rPr>
                    <w:b/>
                    <w:color w:val="404040" w:themeColor="text1" w:themeTint="BF"/>
                    <w:sz w:val="20"/>
                    <w:szCs w:val="20"/>
                  </w:rPr>
                  <w:t xml:space="preserve"> œuvre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F457641" w14:textId="77777777" w:rsidR="000456D8" w:rsidRDefault="000456D8" w:rsidP="00957140">
            <w:pPr>
              <w:rPr>
                <w:color w:val="404040" w:themeColor="text1" w:themeTint="BF"/>
                <w:sz w:val="20"/>
                <w:szCs w:val="20"/>
              </w:rPr>
            </w:pPr>
            <w:bookmarkStart w:id="30" w:name="IntC32"/>
            <w:r>
              <w:rPr>
                <w:color w:val="404040" w:themeColor="text1" w:themeTint="BF"/>
                <w:sz w:val="20"/>
                <w:szCs w:val="20"/>
              </w:rPr>
              <w:t>1. Encadrer les équipes de production</w:t>
            </w:r>
          </w:p>
          <w:p w14:paraId="2885016F" w14:textId="77777777" w:rsidR="000456D8" w:rsidRDefault="000456D8" w:rsidP="00957140">
            <w:pPr>
              <w:rPr>
                <w:color w:val="404040" w:themeColor="text1" w:themeTint="BF"/>
                <w:sz w:val="20"/>
                <w:szCs w:val="20"/>
              </w:rPr>
            </w:pPr>
            <w:r>
              <w:rPr>
                <w:color w:val="404040" w:themeColor="text1" w:themeTint="BF"/>
                <w:sz w:val="20"/>
                <w:szCs w:val="20"/>
              </w:rPr>
              <w:t>2. Assurer la communication externe et interne</w:t>
            </w:r>
          </w:p>
          <w:bookmarkEnd w:id="30"/>
          <w:p w14:paraId="36ED0EC5" w14:textId="46D65B9A"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77E8EE7B"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29848AD"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E3C1902"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E11DC45"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898584B"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099B87F"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91FB619"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7801E86"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7F49765" w:rsidR="00C56E31" w:rsidRPr="0037256B" w:rsidRDefault="00EA6CED"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CCGO</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9406605" w:rsidR="00C56E31" w:rsidRPr="0037256B" w:rsidRDefault="00EA6CED"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TP-00513</w:t>
          </w:r>
          <w:bookmarkEnd w:id="6"/>
        </w:p>
      </w:tc>
      <w:tc>
        <w:tcPr>
          <w:tcW w:w="838" w:type="dxa"/>
          <w:vAlign w:val="center"/>
        </w:tcPr>
        <w:p w14:paraId="3EC53ED4" w14:textId="54473DA6" w:rsidR="00C56E31" w:rsidRPr="0037256B" w:rsidRDefault="00EA6CED"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05</w:t>
          </w:r>
          <w:bookmarkEnd w:id="7"/>
        </w:p>
      </w:tc>
      <w:tc>
        <w:tcPr>
          <w:tcW w:w="1701" w:type="dxa"/>
          <w:vAlign w:val="center"/>
        </w:tcPr>
        <w:p w14:paraId="3EC53ED5" w14:textId="177C5BAE" w:rsidR="00C56E31" w:rsidRPr="0037256B" w:rsidRDefault="00D9725B"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08/02/2019</w:t>
          </w:r>
          <w:bookmarkEnd w:id="8"/>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311BBD">
            <w:rPr>
              <w:rFonts w:ascii="Arial Narrow" w:hAnsi="Arial Narrow" w:cs="Arial"/>
              <w:noProof/>
              <w:color w:val="595959" w:themeColor="text1" w:themeTint="A6"/>
              <w:sz w:val="18"/>
              <w:szCs w:val="18"/>
            </w:rPr>
            <w:t>12/02/2019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311BBD">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311BBD">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56D8"/>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1E79"/>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1BBD"/>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2BEB"/>
    <w:rsid w:val="004E6F29"/>
    <w:rsid w:val="004F1348"/>
    <w:rsid w:val="004F614E"/>
    <w:rsid w:val="004F6A7D"/>
    <w:rsid w:val="004F6F71"/>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E63F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455D2"/>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3729"/>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9725B"/>
    <w:rsid w:val="00DA0EB5"/>
    <w:rsid w:val="00DA3D58"/>
    <w:rsid w:val="00DA727F"/>
    <w:rsid w:val="00DC664F"/>
    <w:rsid w:val="00DD1F0F"/>
    <w:rsid w:val="00DD2A9C"/>
    <w:rsid w:val="00DD3B66"/>
    <w:rsid w:val="00DD704A"/>
    <w:rsid w:val="00DE49E5"/>
    <w:rsid w:val="00DF34AF"/>
    <w:rsid w:val="00E15352"/>
    <w:rsid w:val="00E50EC3"/>
    <w:rsid w:val="00E56E35"/>
    <w:rsid w:val="00E609FC"/>
    <w:rsid w:val="00E60F38"/>
    <w:rsid w:val="00E60F9F"/>
    <w:rsid w:val="00E83BCB"/>
    <w:rsid w:val="00E9104F"/>
    <w:rsid w:val="00EA164D"/>
    <w:rsid w:val="00EA6CE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3F6E5E94-70E6-496A-A4CC-21CDD2AB7EA8}">
  <ds:schemaRefs>
    <ds:schemaRef ds:uri="http://www.w3.org/XML/1998/namespace"/>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FDE3A701-4E5C-49BC-8E08-6759E663F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1838</Words>
  <Characters>10115</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3</cp:revision>
  <cp:lastPrinted>2016-03-08T12:39:00Z</cp:lastPrinted>
  <dcterms:created xsi:type="dcterms:W3CDTF">2019-02-12T07:27:00Z</dcterms:created>
  <dcterms:modified xsi:type="dcterms:W3CDTF">2019-05-27T14:42:00Z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