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07C6989" w:rsidR="00CE5DD3" w:rsidRPr="00535268" w:rsidRDefault="00D60C7B" w:rsidP="00CE5DD3">
            <w:pPr>
              <w:jc w:val="center"/>
              <w:rPr>
                <w:bCs/>
                <w:color w:val="000000" w:themeColor="text1"/>
                <w:sz w:val="32"/>
                <w:szCs w:val="32"/>
              </w:rPr>
            </w:pPr>
            <w:bookmarkStart w:id="1" w:name="Titre_Libel"/>
            <w:r>
              <w:rPr>
                <w:bCs/>
                <w:color w:val="000000" w:themeColor="text1"/>
                <w:sz w:val="32"/>
                <w:szCs w:val="32"/>
              </w:rPr>
              <w:t>Technicien d’après-vente en électroménager et audiovisuel à domicile</w:t>
            </w:r>
            <w:bookmarkEnd w:id="1"/>
          </w:p>
          <w:p w14:paraId="3EC53816" w14:textId="15A8A90F"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000071F0">
              <w:rPr>
                <w:rFonts w:cstheme="minorHAnsi"/>
                <w:b/>
                <w:color w:val="404040" w:themeColor="text1" w:themeTint="BF"/>
                <w:sz w:val="24"/>
                <w:szCs w:val="24"/>
              </w:rPr>
              <w:t xml:space="preserve"> </w:t>
            </w:r>
            <w:r w:rsidR="000071F0">
              <w:rPr>
                <w:rFonts w:cstheme="minorHAnsi"/>
                <w:b/>
                <w:smallCaps/>
                <w:color w:val="404040" w:themeColor="text1" w:themeTint="BF"/>
                <w:sz w:val="24"/>
                <w:szCs w:val="24"/>
              </w:rPr>
              <w:t>4</w:t>
            </w:r>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3E5D00A" w:rsidR="003E5D1B" w:rsidRPr="00477AC1" w:rsidRDefault="00D60C7B"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18/01/2019</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98EA403" w:rsidR="003E5D1B" w:rsidRPr="00944192" w:rsidRDefault="00D60C7B"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25/01/2019</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3E1F641" w:rsidR="00477AC1" w:rsidRPr="00944192" w:rsidRDefault="00D60C7B"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30/06/2019</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BF6B0CE" w:rsidR="00CE5DD3" w:rsidRPr="0042058D" w:rsidRDefault="00D60C7B"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42058D">
        <w:rPr>
          <w:noProof/>
          <w:color w:val="FFFFFF" w:themeColor="background1"/>
          <w:sz w:val="16"/>
          <w:szCs w:val="16"/>
        </w:rPr>
        <w:t xml:space="preserve"> </w:t>
      </w:r>
      <w:bookmarkStart w:id="10" w:name="Doc_Pwd"/>
      <w:r w:rsidR="00A46EC1" w:rsidRPr="0042058D">
        <w:rPr>
          <w:noProof/>
          <w:color w:val="FFFFFF" w:themeColor="background1"/>
          <w:sz w:val="16"/>
          <w:szCs w:val="16"/>
        </w:rPr>
        <w:t>&lt;NoPwd&gt;</w:t>
      </w:r>
      <w:bookmarkEnd w:id="10"/>
      <w:r w:rsidR="00CE5DD3" w:rsidRPr="0042058D">
        <w:rPr>
          <w:noProof/>
          <w:color w:val="FFFFFF" w:themeColor="background1"/>
          <w:sz w:val="16"/>
          <w:szCs w:val="16"/>
        </w:rPr>
        <w:t xml:space="preserve">   </w:t>
      </w:r>
      <w:bookmarkStart w:id="11" w:name="Doc_Emetteur"/>
      <w:r w:rsidR="0042058D">
        <w:rPr>
          <w:noProof/>
          <w:color w:val="FFFFFF" w:themeColor="background1"/>
          <w:sz w:val="16"/>
          <w:szCs w:val="16"/>
        </w:rPr>
        <w:t>prenom.nom@afpa.fr</w:t>
      </w:r>
      <w:bookmarkEnd w:id="11"/>
      <w:r w:rsidR="00CE5DD3" w:rsidRPr="0042058D">
        <w:rPr>
          <w:noProof/>
          <w:color w:val="FFFFFF" w:themeColor="background1"/>
          <w:sz w:val="16"/>
          <w:szCs w:val="16"/>
        </w:rPr>
        <w:t xml:space="preserve">  </w:t>
      </w:r>
      <w:bookmarkStart w:id="12" w:name="Doc_Dest"/>
      <w:r w:rsidR="0042058D">
        <w:rPr>
          <w:noProof/>
          <w:color w:val="FFFFFF" w:themeColor="background1"/>
          <w:sz w:val="16"/>
          <w:szCs w:val="16"/>
        </w:rPr>
        <w:t>prenom.nom@afpa.fr</w:t>
      </w:r>
      <w:bookmarkEnd w:id="12"/>
      <w:r w:rsidR="00CE5DD3" w:rsidRPr="0042058D">
        <w:rPr>
          <w:noProof/>
          <w:color w:val="FFFFFF" w:themeColor="background1"/>
          <w:sz w:val="16"/>
          <w:szCs w:val="16"/>
        </w:rPr>
        <w:t xml:space="preserve">  </w:t>
      </w:r>
      <w:bookmarkStart w:id="13" w:name="Doc_CheminHTTP"/>
      <w:r w:rsidR="00A46EC1" w:rsidRPr="0042058D">
        <w:rPr>
          <w:noProof/>
          <w:color w:val="FFFFFF" w:themeColor="background1"/>
          <w:sz w:val="16"/>
          <w:szCs w:val="16"/>
        </w:rPr>
        <w:t>https://espace.afpa.fr/sites/sip/GesDTE/DTE/I-TAVEADm09/TAVEAD_ECF_TP-00161m09_LE.docm</w:t>
      </w:r>
      <w:bookmarkEnd w:id="13"/>
      <w:r w:rsidR="004611B2" w:rsidRPr="0042058D">
        <w:rPr>
          <w:noProof/>
          <w:color w:val="FFFFFF" w:themeColor="background1"/>
          <w:sz w:val="16"/>
          <w:szCs w:val="16"/>
        </w:rPr>
        <w:t xml:space="preserve">  </w:t>
      </w:r>
      <w:r w:rsidR="00185C9F" w:rsidRPr="0042058D">
        <w:rPr>
          <w:noProof/>
          <w:color w:val="FFFFFF" w:themeColor="background1"/>
          <w:sz w:val="16"/>
          <w:szCs w:val="16"/>
        </w:rPr>
        <w:t xml:space="preserve"> </w:t>
      </w:r>
      <w:bookmarkStart w:id="14" w:name="Doc_TypeDoc"/>
      <w:bookmarkStart w:id="15" w:name="Doc_DocType"/>
      <w:r w:rsidR="00185C9F" w:rsidRPr="0042058D">
        <w:rPr>
          <w:noProof/>
          <w:color w:val="FFFFFF" w:themeColor="background1"/>
          <w:sz w:val="16"/>
          <w:szCs w:val="16"/>
        </w:rPr>
        <w:t>LE</w:t>
      </w:r>
      <w:bookmarkEnd w:id="14"/>
      <w:bookmarkEnd w:id="15"/>
    </w:p>
    <w:p w14:paraId="3EC53851" w14:textId="2A657CCC" w:rsidR="00CE5DD3" w:rsidRPr="00AA788A" w:rsidRDefault="00D60C7B" w:rsidP="00CE5DD3">
      <w:pPr>
        <w:rPr>
          <w:noProof/>
          <w:color w:val="FFFFFF" w:themeColor="background1"/>
          <w:sz w:val="16"/>
          <w:szCs w:val="16"/>
        </w:rPr>
      </w:pPr>
      <w:bookmarkStart w:id="16" w:name="DTE_Historique"/>
      <w:r>
        <w:rPr>
          <w:noProof/>
          <w:color w:val="FFFFFF" w:themeColor="background1"/>
          <w:sz w:val="16"/>
          <w:szCs w:val="16"/>
        </w:rPr>
        <w:t>Modele du 12/09/18 15:17 , MODELE_ECF_LE.docm#Baudiot Nathalie,G,28/01/19 15:56 , MODELE_ECF_LE.docm#Baudiot Nathalie,R,28/01/19 16:05#Baudiot Nathalie,ALMS,28/01/19 16:06#Baudiot Nathalie,RMS,28/01/19 16:07#Baudiot Nathalie,PDF,28/01/19 16:11#</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66CCDD1" w:rsidR="00310738" w:rsidRPr="00C56E31" w:rsidRDefault="000425F0" w:rsidP="00980EE6">
            <w:pPr>
              <w:rPr>
                <w:b/>
                <w:color w:val="404040" w:themeColor="text1" w:themeTint="BF"/>
                <w:sz w:val="28"/>
                <w:szCs w:val="28"/>
              </w:rPr>
            </w:pPr>
            <w:bookmarkStart w:id="17" w:name="IntAct11"/>
            <w:r>
              <w:rPr>
                <w:rStyle w:val="Textedelespacerserv"/>
                <w:b/>
                <w:color w:val="404040" w:themeColor="text1" w:themeTint="BF"/>
                <w:sz w:val="28"/>
                <w:szCs w:val="28"/>
              </w:rPr>
              <w:t>Assurer le service après-vente des appareils électroménagers à domicile.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7F5C2BA" w14:textId="77777777" w:rsidR="000425F0" w:rsidRDefault="000425F0" w:rsidP="00917C6D">
            <w:pPr>
              <w:pStyle w:val="Listenumrote"/>
              <w:numPr>
                <w:ilvl w:val="0"/>
                <w:numId w:val="0"/>
              </w:numPr>
              <w:spacing w:after="0"/>
              <w:ind w:right="176"/>
              <w:rPr>
                <w:b w:val="0"/>
              </w:rPr>
            </w:pPr>
            <w:bookmarkStart w:id="18" w:name="IntC11"/>
            <w:r>
              <w:rPr>
                <w:b w:val="0"/>
              </w:rPr>
              <w:t>1. Diagnostiquer un défaut d’installation ou d’utilisation d’un appareil électroménager.</w:t>
            </w:r>
          </w:p>
          <w:p w14:paraId="7F683906" w14:textId="77777777" w:rsidR="000425F0" w:rsidRDefault="000425F0" w:rsidP="00917C6D">
            <w:pPr>
              <w:pStyle w:val="Listenumrote"/>
              <w:numPr>
                <w:ilvl w:val="0"/>
                <w:numId w:val="0"/>
              </w:numPr>
              <w:spacing w:after="0"/>
              <w:ind w:right="176"/>
              <w:rPr>
                <w:b w:val="0"/>
              </w:rPr>
            </w:pPr>
            <w:r>
              <w:rPr>
                <w:b w:val="0"/>
              </w:rPr>
              <w:t>2. Diagnostiquer le dysfonctionnement d'un appareil électroménager.</w:t>
            </w:r>
          </w:p>
          <w:p w14:paraId="01978BF5" w14:textId="77777777" w:rsidR="000425F0" w:rsidRDefault="000425F0" w:rsidP="00917C6D">
            <w:pPr>
              <w:pStyle w:val="Listenumrote"/>
              <w:numPr>
                <w:ilvl w:val="0"/>
                <w:numId w:val="0"/>
              </w:numPr>
              <w:spacing w:after="0"/>
              <w:ind w:right="176"/>
              <w:rPr>
                <w:b w:val="0"/>
              </w:rPr>
            </w:pPr>
            <w:r>
              <w:rPr>
                <w:b w:val="0"/>
              </w:rPr>
              <w:t>3. Remettre en état les appareils électroménagers.</w:t>
            </w:r>
          </w:p>
          <w:bookmarkEnd w:id="18"/>
          <w:p w14:paraId="3EC5385E" w14:textId="5C609DEE"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407E2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407E2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407E2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407E2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52D4415" w:rsidR="00D074D9" w:rsidRPr="00C56E31" w:rsidRDefault="000425F0" w:rsidP="00734737">
            <w:pPr>
              <w:rPr>
                <w:b/>
                <w:color w:val="404040" w:themeColor="text1" w:themeTint="BF"/>
                <w:sz w:val="28"/>
                <w:szCs w:val="28"/>
              </w:rPr>
            </w:pPr>
            <w:bookmarkStart w:id="19" w:name="IntAct21"/>
            <w:r>
              <w:rPr>
                <w:rStyle w:val="Textedelespacerserv"/>
                <w:b/>
                <w:color w:val="404040" w:themeColor="text1" w:themeTint="BF"/>
                <w:sz w:val="28"/>
                <w:szCs w:val="28"/>
              </w:rPr>
              <w:t>Assurer le service après-vente des installations audiovisuelles à domicile.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66223F1" w14:textId="77777777" w:rsidR="000425F0" w:rsidRDefault="000425F0" w:rsidP="00B424B8">
            <w:pPr>
              <w:pStyle w:val="Listenumrote"/>
              <w:numPr>
                <w:ilvl w:val="0"/>
                <w:numId w:val="0"/>
              </w:numPr>
              <w:spacing w:after="0"/>
              <w:ind w:right="176"/>
              <w:rPr>
                <w:b w:val="0"/>
              </w:rPr>
            </w:pPr>
            <w:bookmarkStart w:id="20" w:name="IntC21"/>
            <w:r>
              <w:rPr>
                <w:b w:val="0"/>
              </w:rPr>
              <w:t>1. Diagnostiquer un défaut d'utilisation ou de configuration d'une installation audiovisuelle.</w:t>
            </w:r>
          </w:p>
          <w:p w14:paraId="72F5B533" w14:textId="77777777" w:rsidR="000425F0" w:rsidRDefault="000425F0" w:rsidP="00B424B8">
            <w:pPr>
              <w:pStyle w:val="Listenumrote"/>
              <w:numPr>
                <w:ilvl w:val="0"/>
                <w:numId w:val="0"/>
              </w:numPr>
              <w:spacing w:after="0"/>
              <w:ind w:right="176"/>
              <w:rPr>
                <w:b w:val="0"/>
              </w:rPr>
            </w:pPr>
            <w:r>
              <w:rPr>
                <w:b w:val="0"/>
              </w:rPr>
              <w:t>2. Dépanner les téléviseurs à écrans plats.</w:t>
            </w:r>
          </w:p>
          <w:bookmarkEnd w:id="20"/>
          <w:p w14:paraId="3EC53985" w14:textId="1E09A46D"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407E2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407E2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407E2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407E2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C940B66" w:rsidR="00CB604F" w:rsidRPr="00607838" w:rsidRDefault="000425F0" w:rsidP="00CB604F">
                <w:pPr>
                  <w:jc w:val="center"/>
                  <w:rPr>
                    <w:b/>
                    <w:color w:val="404040" w:themeColor="text1" w:themeTint="BF"/>
                    <w:sz w:val="20"/>
                    <w:szCs w:val="20"/>
                  </w:rPr>
                </w:pPr>
                <w:r>
                  <w:rPr>
                    <w:b/>
                    <w:color w:val="404040" w:themeColor="text1" w:themeTint="BF"/>
                    <w:sz w:val="20"/>
                    <w:szCs w:val="20"/>
                  </w:rPr>
                  <w:t>Assurer le service après-vente des appareils électroménagers à domicile.</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BA08DF5" w14:textId="77777777" w:rsidR="000425F0" w:rsidRDefault="000425F0" w:rsidP="00CB604F">
                <w:pPr>
                  <w:rPr>
                    <w:color w:val="404040" w:themeColor="text1" w:themeTint="BF"/>
                    <w:sz w:val="20"/>
                    <w:szCs w:val="20"/>
                  </w:rPr>
                </w:pPr>
                <w:r>
                  <w:rPr>
                    <w:color w:val="404040" w:themeColor="text1" w:themeTint="BF"/>
                    <w:sz w:val="20"/>
                    <w:szCs w:val="20"/>
                  </w:rPr>
                  <w:t>1. Diagnostiquer un défaut d’installation ou d’utilisation d’un appareil électroménager.</w:t>
                </w:r>
              </w:p>
              <w:p w14:paraId="41CC1B31" w14:textId="77777777" w:rsidR="000425F0" w:rsidRDefault="000425F0" w:rsidP="00CB604F">
                <w:pPr>
                  <w:rPr>
                    <w:color w:val="404040" w:themeColor="text1" w:themeTint="BF"/>
                    <w:sz w:val="20"/>
                    <w:szCs w:val="20"/>
                  </w:rPr>
                </w:pPr>
                <w:r>
                  <w:rPr>
                    <w:color w:val="404040" w:themeColor="text1" w:themeTint="BF"/>
                    <w:sz w:val="20"/>
                    <w:szCs w:val="20"/>
                  </w:rPr>
                  <w:t>2. Diagnostiquer le dysfonctionnement d'un appareil électroménager.</w:t>
                </w:r>
              </w:p>
              <w:p w14:paraId="6DD1F22E" w14:textId="77777777" w:rsidR="000425F0" w:rsidRDefault="000425F0" w:rsidP="00CB604F">
                <w:pPr>
                  <w:rPr>
                    <w:color w:val="404040" w:themeColor="text1" w:themeTint="BF"/>
                    <w:sz w:val="20"/>
                    <w:szCs w:val="20"/>
                  </w:rPr>
                </w:pPr>
                <w:r>
                  <w:rPr>
                    <w:color w:val="404040" w:themeColor="text1" w:themeTint="BF"/>
                    <w:sz w:val="20"/>
                    <w:szCs w:val="20"/>
                  </w:rPr>
                  <w:t>3. Remettre en état les appareils électroménagers.</w:t>
                </w:r>
              </w:p>
              <w:p w14:paraId="61E03C1A" w14:textId="4E3BF925"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39021EC" w:rsidR="00CB604F" w:rsidRPr="00607838" w:rsidRDefault="000425F0" w:rsidP="00CB604F">
                <w:pPr>
                  <w:jc w:val="center"/>
                  <w:rPr>
                    <w:b/>
                    <w:color w:val="404040" w:themeColor="text1" w:themeTint="BF"/>
                    <w:sz w:val="20"/>
                    <w:szCs w:val="20"/>
                  </w:rPr>
                </w:pPr>
                <w:r>
                  <w:rPr>
                    <w:b/>
                    <w:color w:val="404040" w:themeColor="text1" w:themeTint="BF"/>
                    <w:sz w:val="20"/>
                    <w:szCs w:val="20"/>
                  </w:rPr>
                  <w:t>Assurer le service après-vente des installations audiovisuelles à domicile.</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78560642" w14:textId="77777777" w:rsidR="000425F0" w:rsidRDefault="000425F0" w:rsidP="00CB604F">
                <w:pPr>
                  <w:rPr>
                    <w:color w:val="404040" w:themeColor="text1" w:themeTint="BF"/>
                    <w:sz w:val="20"/>
                    <w:szCs w:val="20"/>
                  </w:rPr>
                </w:pPr>
                <w:r>
                  <w:rPr>
                    <w:color w:val="404040" w:themeColor="text1" w:themeTint="BF"/>
                    <w:sz w:val="20"/>
                    <w:szCs w:val="20"/>
                  </w:rPr>
                  <w:t>1. Diagnostiquer un défaut d'utilisation ou de configuration d'une installation audiovisuelle.</w:t>
                </w:r>
              </w:p>
              <w:p w14:paraId="50A27B8B" w14:textId="77777777" w:rsidR="000425F0" w:rsidRDefault="000425F0" w:rsidP="00CB604F">
                <w:pPr>
                  <w:rPr>
                    <w:color w:val="404040" w:themeColor="text1" w:themeTint="BF"/>
                    <w:sz w:val="20"/>
                    <w:szCs w:val="20"/>
                  </w:rPr>
                </w:pPr>
                <w:r>
                  <w:rPr>
                    <w:color w:val="404040" w:themeColor="text1" w:themeTint="BF"/>
                    <w:sz w:val="20"/>
                    <w:szCs w:val="20"/>
                  </w:rPr>
                  <w:t>2. Dépanner les téléviseurs à écrans plats.</w:t>
                </w:r>
              </w:p>
              <w:p w14:paraId="383FBC14" w14:textId="173B1507" w:rsidR="00CB604F" w:rsidRDefault="00407E27"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1ABEB6D"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17EE7284"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6349B6F8"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0740FD7F"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2B73744A"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E85EAB1"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BB37E52"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9256C2B"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42895241"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34A2468"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047A0B2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CD9A41F"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2E6391B5"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FAC6DFA" w:rsidR="00C56E31" w:rsidRPr="0037256B" w:rsidRDefault="008A3982"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TAVEAD</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1E437AE" w:rsidR="00C56E31" w:rsidRPr="0037256B" w:rsidRDefault="008A3982"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TP-00161</w:t>
          </w:r>
          <w:bookmarkEnd w:id="6"/>
        </w:p>
      </w:tc>
      <w:tc>
        <w:tcPr>
          <w:tcW w:w="838" w:type="dxa"/>
          <w:vAlign w:val="center"/>
        </w:tcPr>
        <w:p w14:paraId="3EC53ED4" w14:textId="5865C51B" w:rsidR="00C56E31" w:rsidRPr="0037256B" w:rsidRDefault="008A3982"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09</w:t>
          </w:r>
          <w:bookmarkEnd w:id="7"/>
        </w:p>
      </w:tc>
      <w:tc>
        <w:tcPr>
          <w:tcW w:w="1701" w:type="dxa"/>
          <w:vAlign w:val="center"/>
        </w:tcPr>
        <w:p w14:paraId="3EC53ED5" w14:textId="2129C11F" w:rsidR="00C56E31" w:rsidRPr="0037256B" w:rsidRDefault="00D60C7B"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25/01/2019</w:t>
          </w:r>
          <w:bookmarkEnd w:id="8"/>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60C7B">
            <w:rPr>
              <w:rFonts w:ascii="Arial Narrow" w:hAnsi="Arial Narrow" w:cs="Arial"/>
              <w:noProof/>
              <w:color w:val="595959" w:themeColor="text1" w:themeTint="A6"/>
              <w:sz w:val="18"/>
              <w:szCs w:val="18"/>
            </w:rPr>
            <w:t>28/01/2019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D60C7B">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D60C7B">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071F0"/>
    <w:rsid w:val="00010D3A"/>
    <w:rsid w:val="000177F7"/>
    <w:rsid w:val="000263A1"/>
    <w:rsid w:val="00040547"/>
    <w:rsid w:val="000418FC"/>
    <w:rsid w:val="000425F0"/>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58D"/>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A7A8F"/>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1F05"/>
    <w:rsid w:val="007D2BAA"/>
    <w:rsid w:val="007D797A"/>
    <w:rsid w:val="007E5BF9"/>
    <w:rsid w:val="00802186"/>
    <w:rsid w:val="00834103"/>
    <w:rsid w:val="008425DB"/>
    <w:rsid w:val="00846211"/>
    <w:rsid w:val="0086213E"/>
    <w:rsid w:val="008660F1"/>
    <w:rsid w:val="00886A40"/>
    <w:rsid w:val="00891AB7"/>
    <w:rsid w:val="008922E3"/>
    <w:rsid w:val="00895EE5"/>
    <w:rsid w:val="008A3982"/>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86EBD"/>
    <w:rsid w:val="009916C2"/>
    <w:rsid w:val="009A2831"/>
    <w:rsid w:val="009A6153"/>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46EC1"/>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24F05"/>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0C7B"/>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4F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14:paraId="1C22A313" w14:textId="77777777"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14:paraId="1C22A314" w14:textId="77777777"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C22A31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purl.org/dc/elements/1.1/"/>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AED1E8-659F-44D1-ADBD-0ACC8521D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1606</Words>
  <Characters>7312</Characters>
  <Application>Microsoft Office Word</Application>
  <DocSecurity>0</DocSecurity>
  <Lines>812</Lines>
  <Paragraphs>557</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2019-01-28T15:11:00Z</dcterms:created>
  <dcterms:modified xsi:type="dcterms:W3CDTF">2019-01-28T15:11:00Z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