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F919744" w:rsidR="00CE5DD3" w:rsidRPr="00535268" w:rsidRDefault="00846B2B" w:rsidP="00CE5DD3">
            <w:pPr>
              <w:jc w:val="center"/>
              <w:rPr>
                <w:bCs/>
                <w:color w:val="000000" w:themeColor="text1"/>
                <w:sz w:val="32"/>
                <w:szCs w:val="32"/>
              </w:rPr>
            </w:pPr>
            <w:bookmarkStart w:id="1" w:name="Titre_Libel"/>
            <w:r>
              <w:rPr>
                <w:bCs/>
                <w:color w:val="000000" w:themeColor="text1"/>
                <w:sz w:val="32"/>
                <w:szCs w:val="32"/>
              </w:rPr>
              <w:t>BIM modeleur du bâtiment</w:t>
            </w:r>
            <w:bookmarkEnd w:id="1"/>
          </w:p>
          <w:p w14:paraId="3EC53816" w14:textId="61052B03"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A22E1D">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628833A" w:rsidR="003E5D1B" w:rsidRPr="00477AC1" w:rsidRDefault="00846B2B"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12/07/2019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C1F4631" w:rsidR="003E5D1B" w:rsidRPr="00944192" w:rsidRDefault="00846B2B"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27/07/2019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9C31574" w:rsidR="00477AC1" w:rsidRPr="00944192" w:rsidRDefault="00846B2B"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15/04/2020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1A126C"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17079825" w:rsidR="00CE5DD3" w:rsidRPr="00AA788A" w:rsidRDefault="00846B2B"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B679C4">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827142">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827142">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B679C4">
        <w:rPr>
          <w:noProof/>
          <w:color w:val="FFFFFF" w:themeColor="background1"/>
          <w:sz w:val="16"/>
          <w:szCs w:val="16"/>
        </w:rPr>
        <w:t>https://espace.afpa.fr/sites/sip/GesDTE/DTE/B-BIMODm01/BIMOD_ECF_TP-01361m01_LE.docm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6C1A5EED" w:rsidR="00CE5DD3" w:rsidRPr="00AA788A" w:rsidRDefault="00846B2B"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MODELE_ECF_LE.docm#Zapart Nathalie,G,30/07/19 15:59 , MODELE_ECF_LE.docm#Zapart Nathalie,R,31/07/19 09:54#Zapart Nathalie,ALADM,31/07/19 09:56#Zapart Nathalie,RADM,31/07/19 09:59#Zapart Nathalie,PDF,31/07/19 16:57#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E9226B0" w:rsidR="00310738" w:rsidRPr="00C56E31" w:rsidRDefault="008E11CE" w:rsidP="00980EE6">
            <w:pPr>
              <w:rPr>
                <w:b/>
                <w:color w:val="404040" w:themeColor="text1" w:themeTint="BF"/>
                <w:sz w:val="28"/>
                <w:szCs w:val="28"/>
              </w:rPr>
            </w:pPr>
            <w:bookmarkStart w:id="18" w:name="IntAct11"/>
            <w:r>
              <w:rPr>
                <w:rStyle w:val="Textedelespacerserv"/>
                <w:b/>
                <w:color w:val="404040" w:themeColor="text1" w:themeTint="BF"/>
                <w:sz w:val="28"/>
                <w:szCs w:val="28"/>
              </w:rPr>
              <w:t>Modéliser un projet BIM de niveau 1 (Maquette numérique isolée)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638E5E3" w14:textId="77777777" w:rsidR="008E11CE" w:rsidRDefault="008E11CE" w:rsidP="00917C6D">
            <w:pPr>
              <w:pStyle w:val="Listenumrote"/>
              <w:numPr>
                <w:ilvl w:val="0"/>
                <w:numId w:val="0"/>
              </w:numPr>
              <w:spacing w:after="0"/>
              <w:ind w:right="176"/>
              <w:rPr>
                <w:b w:val="0"/>
              </w:rPr>
            </w:pPr>
            <w:bookmarkStart w:id="19" w:name="IntC11"/>
            <w:r>
              <w:rPr>
                <w:b w:val="0"/>
              </w:rPr>
              <w:t>1. Modéliser le projet à l’aide d’un logiciel 3D</w:t>
            </w:r>
          </w:p>
          <w:p w14:paraId="703464F8" w14:textId="77777777" w:rsidR="008E11CE" w:rsidRDefault="008E11CE" w:rsidP="00917C6D">
            <w:pPr>
              <w:pStyle w:val="Listenumrote"/>
              <w:numPr>
                <w:ilvl w:val="0"/>
                <w:numId w:val="0"/>
              </w:numPr>
              <w:spacing w:after="0"/>
              <w:ind w:right="176"/>
              <w:rPr>
                <w:b w:val="0"/>
              </w:rPr>
            </w:pPr>
            <w:r>
              <w:rPr>
                <w:b w:val="0"/>
              </w:rPr>
              <w:t>2. Etablir le relevé et la description d'un bâtiment existant</w:t>
            </w:r>
          </w:p>
          <w:p w14:paraId="4F9B5157" w14:textId="77777777" w:rsidR="008E11CE" w:rsidRDefault="008E11CE" w:rsidP="00917C6D">
            <w:pPr>
              <w:pStyle w:val="Listenumrote"/>
              <w:numPr>
                <w:ilvl w:val="0"/>
                <w:numId w:val="0"/>
              </w:numPr>
              <w:spacing w:after="0"/>
              <w:ind w:right="176"/>
              <w:rPr>
                <w:b w:val="0"/>
              </w:rPr>
            </w:pPr>
            <w:r>
              <w:rPr>
                <w:b w:val="0"/>
              </w:rPr>
              <w:t>3. Etablir la conformité du projet de bâtiment avec les normes et la réglementation</w:t>
            </w:r>
          </w:p>
          <w:p w14:paraId="013B4A39" w14:textId="77777777" w:rsidR="008E11CE" w:rsidRDefault="008E11CE" w:rsidP="00917C6D">
            <w:pPr>
              <w:pStyle w:val="Listenumrote"/>
              <w:numPr>
                <w:ilvl w:val="0"/>
                <w:numId w:val="0"/>
              </w:numPr>
              <w:spacing w:after="0"/>
              <w:ind w:right="176"/>
              <w:rPr>
                <w:b w:val="0"/>
              </w:rPr>
            </w:pPr>
            <w:r>
              <w:rPr>
                <w:b w:val="0"/>
              </w:rPr>
              <w:t>4. Réaliser le métré d'un projet de bâtiment à partir de plans 2D ou d'une maquette numérique</w:t>
            </w:r>
          </w:p>
          <w:p w14:paraId="0B59C652" w14:textId="77777777" w:rsidR="008E11CE" w:rsidRDefault="008E11CE" w:rsidP="00917C6D">
            <w:pPr>
              <w:pStyle w:val="Listenumrote"/>
              <w:numPr>
                <w:ilvl w:val="0"/>
                <w:numId w:val="0"/>
              </w:numPr>
              <w:spacing w:after="0"/>
              <w:ind w:right="176"/>
              <w:rPr>
                <w:b w:val="0"/>
              </w:rPr>
            </w:pPr>
            <w:r>
              <w:rPr>
                <w:b w:val="0"/>
              </w:rPr>
              <w:t>5. Constituer le dossier de demande du permis de construire à partir d'une maquette numérique</w:t>
            </w:r>
          </w:p>
          <w:bookmarkEnd w:id="19"/>
          <w:p w14:paraId="3EC5385E" w14:textId="5A9B1AA3"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F39C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F39C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F39C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F39C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7B095E">
        <w:tc>
          <w:tcPr>
            <w:tcW w:w="2268" w:type="dxa"/>
            <w:shd w:val="clear" w:color="auto" w:fill="auto"/>
          </w:tcPr>
          <w:p w14:paraId="3EC53AA3" w14:textId="4D0CE1D6" w:rsidR="00D074D9" w:rsidRPr="00D178F8" w:rsidRDefault="00D074D9" w:rsidP="007B095E">
            <w:pPr>
              <w:ind w:right="34"/>
              <w:jc w:val="right"/>
              <w:rPr>
                <w:rFonts w:cstheme="minorHAnsi"/>
                <w:b/>
                <w:color w:val="D60093"/>
                <w:sz w:val="32"/>
                <w:szCs w:val="32"/>
              </w:rPr>
            </w:pPr>
            <w:r w:rsidRPr="00D178F8">
              <w:rPr>
                <w:rFonts w:cstheme="minorHAnsi"/>
                <w:b/>
                <w:color w:val="D60093"/>
                <w:sz w:val="32"/>
                <w:szCs w:val="32"/>
              </w:rPr>
              <w:t xml:space="preserve">Activité-type </w:t>
            </w:r>
            <w:r w:rsidR="007B095E">
              <w:rPr>
                <w:rFonts w:cstheme="minorHAnsi"/>
                <w:b/>
                <w:color w:val="D60093"/>
                <w:sz w:val="32"/>
                <w:szCs w:val="32"/>
              </w:rPr>
              <w:t>2</w:t>
            </w:r>
          </w:p>
        </w:tc>
        <w:tc>
          <w:tcPr>
            <w:tcW w:w="7514" w:type="dxa"/>
            <w:shd w:val="clear" w:color="auto" w:fill="auto"/>
            <w:vAlign w:val="bottom"/>
          </w:tcPr>
          <w:p w14:paraId="3EC53AA4" w14:textId="7B8D7D6C" w:rsidR="00D074D9" w:rsidRPr="00D178F8" w:rsidRDefault="008E11CE" w:rsidP="00734737">
            <w:pPr>
              <w:rPr>
                <w:rFonts w:cstheme="minorHAnsi"/>
                <w:b/>
                <w:color w:val="404040" w:themeColor="text1" w:themeTint="BF"/>
                <w:sz w:val="28"/>
                <w:szCs w:val="28"/>
              </w:rPr>
            </w:pPr>
            <w:bookmarkStart w:id="20" w:name="IntAct31"/>
            <w:r>
              <w:rPr>
                <w:rStyle w:val="Textedelespacerserv"/>
                <w:b/>
                <w:color w:val="404040" w:themeColor="text1" w:themeTint="BF"/>
                <w:sz w:val="28"/>
                <w:szCs w:val="28"/>
              </w:rPr>
              <w:t>Modéliser un projet BIM de niveau 2 (Maquette numérique collaborative)</w:t>
            </w:r>
            <w:bookmarkEnd w:id="20"/>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4F1D694" w14:textId="77777777" w:rsidR="008E11CE" w:rsidRDefault="008E11CE" w:rsidP="00B424B8">
            <w:pPr>
              <w:pStyle w:val="Listenumrote"/>
              <w:numPr>
                <w:ilvl w:val="0"/>
                <w:numId w:val="0"/>
              </w:numPr>
              <w:spacing w:after="0"/>
              <w:ind w:right="176"/>
              <w:rPr>
                <w:b w:val="0"/>
              </w:rPr>
            </w:pPr>
            <w:bookmarkStart w:id="21" w:name="IntC31"/>
            <w:r>
              <w:rPr>
                <w:b w:val="0"/>
              </w:rPr>
              <w:t>1. Organiser le projet selon la convention BIM</w:t>
            </w:r>
          </w:p>
          <w:p w14:paraId="221F8D77" w14:textId="77777777" w:rsidR="008E11CE" w:rsidRDefault="008E11CE" w:rsidP="00B424B8">
            <w:pPr>
              <w:pStyle w:val="Listenumrote"/>
              <w:numPr>
                <w:ilvl w:val="0"/>
                <w:numId w:val="0"/>
              </w:numPr>
              <w:spacing w:after="0"/>
              <w:ind w:right="176"/>
              <w:rPr>
                <w:b w:val="0"/>
              </w:rPr>
            </w:pPr>
            <w:r>
              <w:rPr>
                <w:b w:val="0"/>
              </w:rPr>
              <w:t>2. Modéliser le projet à l’aide d’un logiciel 3D</w:t>
            </w:r>
          </w:p>
          <w:p w14:paraId="46DDC7F6" w14:textId="77777777" w:rsidR="008E11CE" w:rsidRDefault="008E11CE" w:rsidP="00B424B8">
            <w:pPr>
              <w:pStyle w:val="Listenumrote"/>
              <w:numPr>
                <w:ilvl w:val="0"/>
                <w:numId w:val="0"/>
              </w:numPr>
              <w:spacing w:after="0"/>
              <w:ind w:right="176"/>
              <w:rPr>
                <w:b w:val="0"/>
              </w:rPr>
            </w:pPr>
            <w:r>
              <w:rPr>
                <w:b w:val="0"/>
              </w:rPr>
              <w:t>3. Etablir la conformité du projet de bâtiment avec les normes et la réglementation</w:t>
            </w:r>
          </w:p>
          <w:p w14:paraId="34271646" w14:textId="77777777" w:rsidR="008E11CE" w:rsidRDefault="008E11CE" w:rsidP="00B424B8">
            <w:pPr>
              <w:pStyle w:val="Listenumrote"/>
              <w:numPr>
                <w:ilvl w:val="0"/>
                <w:numId w:val="0"/>
              </w:numPr>
              <w:spacing w:after="0"/>
              <w:ind w:right="176"/>
              <w:rPr>
                <w:b w:val="0"/>
              </w:rPr>
            </w:pPr>
            <w:r>
              <w:rPr>
                <w:b w:val="0"/>
              </w:rPr>
              <w:t>4. Dessiner les carnets de détails d'un projet de construction</w:t>
            </w:r>
          </w:p>
          <w:p w14:paraId="76118AA4" w14:textId="77777777" w:rsidR="008E11CE" w:rsidRDefault="008E11CE" w:rsidP="00B424B8">
            <w:pPr>
              <w:pStyle w:val="Listenumrote"/>
              <w:numPr>
                <w:ilvl w:val="0"/>
                <w:numId w:val="0"/>
              </w:numPr>
              <w:spacing w:after="0"/>
              <w:ind w:right="176"/>
              <w:rPr>
                <w:b w:val="0"/>
              </w:rPr>
            </w:pPr>
            <w:r>
              <w:rPr>
                <w:b w:val="0"/>
              </w:rPr>
              <w:t>5. Réaliser la synthèse des plans techniques et architecte en BIM</w:t>
            </w:r>
          </w:p>
          <w:bookmarkEnd w:id="21"/>
          <w:p w14:paraId="3EC53AAC" w14:textId="21A946E5"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F39C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F39C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F39C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F39C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74E6372" w:rsidR="00CB604F" w:rsidRPr="00607838" w:rsidRDefault="008E11CE" w:rsidP="00CB604F">
                <w:pPr>
                  <w:jc w:val="center"/>
                  <w:rPr>
                    <w:b/>
                    <w:color w:val="404040" w:themeColor="text1" w:themeTint="BF"/>
                    <w:sz w:val="20"/>
                    <w:szCs w:val="20"/>
                  </w:rPr>
                </w:pPr>
                <w:r>
                  <w:rPr>
                    <w:b/>
                    <w:color w:val="404040" w:themeColor="text1" w:themeTint="BF"/>
                    <w:sz w:val="20"/>
                    <w:szCs w:val="20"/>
                  </w:rPr>
                  <w:t>Modéliser un projet BIM de niveau 1 (Maquette numérique isolée)</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8AE52A3" w14:textId="77777777" w:rsidR="008E11CE" w:rsidRDefault="008E11CE" w:rsidP="00CB604F">
                <w:pPr>
                  <w:rPr>
                    <w:color w:val="404040" w:themeColor="text1" w:themeTint="BF"/>
                    <w:sz w:val="20"/>
                    <w:szCs w:val="20"/>
                  </w:rPr>
                </w:pPr>
                <w:r>
                  <w:rPr>
                    <w:color w:val="404040" w:themeColor="text1" w:themeTint="BF"/>
                    <w:sz w:val="20"/>
                    <w:szCs w:val="20"/>
                  </w:rPr>
                  <w:t>1. Modéliser le projet à l’aide d’un logiciel 3D</w:t>
                </w:r>
              </w:p>
              <w:p w14:paraId="021331AF" w14:textId="77777777" w:rsidR="008E11CE" w:rsidRDefault="008E11CE" w:rsidP="00CB604F">
                <w:pPr>
                  <w:rPr>
                    <w:color w:val="404040" w:themeColor="text1" w:themeTint="BF"/>
                    <w:sz w:val="20"/>
                    <w:szCs w:val="20"/>
                  </w:rPr>
                </w:pPr>
                <w:r>
                  <w:rPr>
                    <w:color w:val="404040" w:themeColor="text1" w:themeTint="BF"/>
                    <w:sz w:val="20"/>
                    <w:szCs w:val="20"/>
                  </w:rPr>
                  <w:t>2. Etablir le relevé et la description d'un bâtiment existant</w:t>
                </w:r>
              </w:p>
              <w:p w14:paraId="1A463A69" w14:textId="77777777" w:rsidR="008E11CE" w:rsidRDefault="008E11CE" w:rsidP="00CB604F">
                <w:pPr>
                  <w:rPr>
                    <w:color w:val="404040" w:themeColor="text1" w:themeTint="BF"/>
                    <w:sz w:val="20"/>
                    <w:szCs w:val="20"/>
                  </w:rPr>
                </w:pPr>
                <w:r>
                  <w:rPr>
                    <w:color w:val="404040" w:themeColor="text1" w:themeTint="BF"/>
                    <w:sz w:val="20"/>
                    <w:szCs w:val="20"/>
                  </w:rPr>
                  <w:t>3. Etablir la conformité du projet de bâtiment avec les normes et la réglementation</w:t>
                </w:r>
              </w:p>
              <w:p w14:paraId="1753564F" w14:textId="77777777" w:rsidR="008E11CE" w:rsidRDefault="008E11CE" w:rsidP="00CB604F">
                <w:pPr>
                  <w:rPr>
                    <w:color w:val="404040" w:themeColor="text1" w:themeTint="BF"/>
                    <w:sz w:val="20"/>
                    <w:szCs w:val="20"/>
                  </w:rPr>
                </w:pPr>
                <w:r>
                  <w:rPr>
                    <w:color w:val="404040" w:themeColor="text1" w:themeTint="BF"/>
                    <w:sz w:val="20"/>
                    <w:szCs w:val="20"/>
                  </w:rPr>
                  <w:t>4. Réaliser le métré d'un projet de bâtiment à partir de plans 2D ou d'une maquette numérique</w:t>
                </w:r>
              </w:p>
              <w:p w14:paraId="1A0FA4E2" w14:textId="77777777" w:rsidR="008E11CE" w:rsidRDefault="008E11CE" w:rsidP="00CB604F">
                <w:pPr>
                  <w:rPr>
                    <w:color w:val="404040" w:themeColor="text1" w:themeTint="BF"/>
                    <w:sz w:val="20"/>
                    <w:szCs w:val="20"/>
                  </w:rPr>
                </w:pPr>
                <w:r>
                  <w:rPr>
                    <w:color w:val="404040" w:themeColor="text1" w:themeTint="BF"/>
                    <w:sz w:val="20"/>
                    <w:szCs w:val="20"/>
                  </w:rPr>
                  <w:t>5. Constituer le dossier de demande du permis de construire à partir d'une maquette numérique</w:t>
                </w:r>
              </w:p>
              <w:p w14:paraId="61E03C1A" w14:textId="7322D343"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4" w:name="sommaire3" w:colFirst="0" w:colLast="2" w:displacedByCustomXml="next"/>
        <w:sdt>
          <w:sdtPr>
            <w:rPr>
              <w:b/>
              <w:color w:val="404040" w:themeColor="text1" w:themeTint="BF"/>
              <w:sz w:val="20"/>
              <w:szCs w:val="20"/>
            </w:rPr>
            <w:alias w:val="activité type"/>
            <w:tag w:val="activité type"/>
            <w:id w:val="-137412459"/>
          </w:sdtPr>
          <w:sdtEndPr/>
          <w:sdtContent>
            <w:bookmarkStart w:id="25"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E111296" w:rsidR="00CB604F" w:rsidRPr="00607838" w:rsidRDefault="008E11CE" w:rsidP="00CB604F">
                <w:pPr>
                  <w:jc w:val="center"/>
                  <w:rPr>
                    <w:b/>
                    <w:color w:val="404040" w:themeColor="text1" w:themeTint="BF"/>
                    <w:sz w:val="20"/>
                    <w:szCs w:val="20"/>
                  </w:rPr>
                </w:pPr>
                <w:r>
                  <w:rPr>
                    <w:b/>
                    <w:color w:val="404040" w:themeColor="text1" w:themeTint="BF"/>
                    <w:sz w:val="20"/>
                    <w:szCs w:val="20"/>
                  </w:rPr>
                  <w:t>Modéliser un projet BIM de niveau 2 (Maquette numérique collaborative)</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C6F51D3" w14:textId="77777777" w:rsidR="008E11CE" w:rsidRDefault="008E11CE" w:rsidP="00957140">
            <w:pPr>
              <w:rPr>
                <w:color w:val="404040" w:themeColor="text1" w:themeTint="BF"/>
                <w:sz w:val="20"/>
                <w:szCs w:val="20"/>
              </w:rPr>
            </w:pPr>
            <w:bookmarkStart w:id="26" w:name="IntC32"/>
            <w:r>
              <w:rPr>
                <w:color w:val="404040" w:themeColor="text1" w:themeTint="BF"/>
                <w:sz w:val="20"/>
                <w:szCs w:val="20"/>
              </w:rPr>
              <w:t>1. Organiser le projet selon la convention BIM</w:t>
            </w:r>
          </w:p>
          <w:p w14:paraId="56C65373" w14:textId="77777777" w:rsidR="008E11CE" w:rsidRDefault="008E11CE" w:rsidP="00957140">
            <w:pPr>
              <w:rPr>
                <w:color w:val="404040" w:themeColor="text1" w:themeTint="BF"/>
                <w:sz w:val="20"/>
                <w:szCs w:val="20"/>
              </w:rPr>
            </w:pPr>
            <w:r>
              <w:rPr>
                <w:color w:val="404040" w:themeColor="text1" w:themeTint="BF"/>
                <w:sz w:val="20"/>
                <w:szCs w:val="20"/>
              </w:rPr>
              <w:t>2. Modéliser le projet à l’aide d’un logiciel 3D</w:t>
            </w:r>
          </w:p>
          <w:p w14:paraId="661FEBB7" w14:textId="77777777" w:rsidR="008E11CE" w:rsidRDefault="008E11CE" w:rsidP="00957140">
            <w:pPr>
              <w:rPr>
                <w:color w:val="404040" w:themeColor="text1" w:themeTint="BF"/>
                <w:sz w:val="20"/>
                <w:szCs w:val="20"/>
              </w:rPr>
            </w:pPr>
            <w:r>
              <w:rPr>
                <w:color w:val="404040" w:themeColor="text1" w:themeTint="BF"/>
                <w:sz w:val="20"/>
                <w:szCs w:val="20"/>
              </w:rPr>
              <w:t>3. Etablir la conformité du projet de bâtiment avec les normes et la réglementation</w:t>
            </w:r>
          </w:p>
          <w:p w14:paraId="0AB249AD" w14:textId="77777777" w:rsidR="008E11CE" w:rsidRDefault="008E11CE" w:rsidP="00957140">
            <w:pPr>
              <w:rPr>
                <w:color w:val="404040" w:themeColor="text1" w:themeTint="BF"/>
                <w:sz w:val="20"/>
                <w:szCs w:val="20"/>
              </w:rPr>
            </w:pPr>
            <w:r>
              <w:rPr>
                <w:color w:val="404040" w:themeColor="text1" w:themeTint="BF"/>
                <w:sz w:val="20"/>
                <w:szCs w:val="20"/>
              </w:rPr>
              <w:t>4. Dessiner les carnets de détails d'un projet de construction</w:t>
            </w:r>
          </w:p>
          <w:p w14:paraId="3F29FCCB" w14:textId="77777777" w:rsidR="008E11CE" w:rsidRDefault="008E11CE" w:rsidP="00957140">
            <w:pPr>
              <w:rPr>
                <w:color w:val="404040" w:themeColor="text1" w:themeTint="BF"/>
                <w:sz w:val="20"/>
                <w:szCs w:val="20"/>
              </w:rPr>
            </w:pPr>
            <w:r>
              <w:rPr>
                <w:color w:val="404040" w:themeColor="text1" w:themeTint="BF"/>
                <w:sz w:val="20"/>
                <w:szCs w:val="20"/>
              </w:rPr>
              <w:t>5. Réaliser la synthèse des plans techniques et architecte en BIM</w:t>
            </w:r>
          </w:p>
          <w:bookmarkEnd w:id="26"/>
          <w:p w14:paraId="36ED0EC5" w14:textId="314BAC9E"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5A95015C" w:rsidR="00CB604F" w:rsidRDefault="00CB604F" w:rsidP="007B095E">
            <w:pPr>
              <w:pStyle w:val="Corps"/>
              <w:numPr>
                <w:ilvl w:val="0"/>
                <w:numId w:val="9"/>
              </w:numPr>
              <w:spacing w:after="0"/>
              <w:ind w:left="317" w:hanging="357"/>
            </w:pPr>
            <w:r w:rsidRPr="00A15050">
              <w:t xml:space="preserve">L’activité </w:t>
            </w:r>
            <w:r w:rsidR="007B095E">
              <w:t>2</w:t>
            </w:r>
            <w:r w:rsidR="00D162F6">
              <w:t xml:space="preserve">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C9373F0" w:rsidR="00CB604F" w:rsidRPr="00607838" w:rsidRDefault="00CB604F" w:rsidP="00CB604F">
            <w:pPr>
              <w:jc w:val="center"/>
              <w:rPr>
                <w:b/>
                <w:color w:val="404040" w:themeColor="text1" w:themeTint="BF"/>
                <w:sz w:val="20"/>
                <w:szCs w:val="20"/>
              </w:rPr>
            </w:pPr>
            <w:bookmarkStart w:id="27" w:name="sommaire4" w:colFirst="0" w:colLast="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BA43871"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C2FAA47"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FD36754" w:rsidR="00CB604F" w:rsidRDefault="00CB604F" w:rsidP="00CB604F">
            <w:pPr>
              <w:rPr>
                <w:rFonts w:cstheme="minorHAnsi"/>
                <w:noProof/>
                <w:color w:val="404040" w:themeColor="text1" w:themeTint="BF"/>
                <w:lang w:eastAsia="fr-FR"/>
              </w:rPr>
            </w:pPr>
          </w:p>
        </w:tc>
      </w:tr>
      <w:bookmarkEnd w:id="27"/>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361607F1" w:rsidR="00CB604F" w:rsidRPr="00607838" w:rsidRDefault="00CB604F" w:rsidP="00CB604F">
            <w:pPr>
              <w:jc w:val="center"/>
              <w:rPr>
                <w:b/>
                <w:color w:val="404040" w:themeColor="text1" w:themeTint="BF"/>
                <w:sz w:val="20"/>
                <w:szCs w:val="20"/>
              </w:rPr>
            </w:pPr>
            <w:bookmarkStart w:id="28" w:name="sommaire5" w:colFirst="0" w:colLast="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FF5AC89"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000F64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63B6792" w:rsidR="00CB604F" w:rsidRDefault="00CB604F" w:rsidP="00CB604F">
            <w:pPr>
              <w:rPr>
                <w:rFonts w:cstheme="minorHAnsi"/>
                <w:noProof/>
                <w:color w:val="404040" w:themeColor="text1" w:themeTint="BF"/>
                <w:lang w:eastAsia="fr-FR"/>
              </w:rPr>
            </w:pPr>
          </w:p>
        </w:tc>
      </w:tr>
      <w:bookmarkEnd w:id="28"/>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02CB28C" w:rsidR="00C56E31" w:rsidRPr="0037256B" w:rsidRDefault="00A22E1D"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BIMOD</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9644CAE" w:rsidR="00C56E31" w:rsidRPr="0037256B" w:rsidRDefault="00A22E1D"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TP-01361</w:t>
          </w:r>
          <w:bookmarkEnd w:id="7"/>
        </w:p>
      </w:tc>
      <w:tc>
        <w:tcPr>
          <w:tcW w:w="838" w:type="dxa"/>
          <w:vAlign w:val="center"/>
        </w:tcPr>
        <w:p w14:paraId="3EC53ED4" w14:textId="7CE106B2" w:rsidR="00C56E31" w:rsidRPr="0037256B" w:rsidRDefault="00A22E1D"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778416A9" w:rsidR="00C56E31" w:rsidRPr="0037256B" w:rsidRDefault="00846B2B"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27/07/2019</w:t>
          </w:r>
          <w:bookmarkEnd w:id="9"/>
        </w:p>
      </w:tc>
      <w:tc>
        <w:tcPr>
          <w:tcW w:w="1560" w:type="dxa"/>
          <w:vAlign w:val="center"/>
        </w:tcPr>
        <w:p w14:paraId="3EC53ED6" w14:textId="70D446E8"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62756A">
            <w:rPr>
              <w:rFonts w:ascii="Arial Narrow" w:hAnsi="Arial Narrow" w:cs="Arial"/>
              <w:noProof/>
              <w:color w:val="595959" w:themeColor="text1" w:themeTint="A6"/>
              <w:sz w:val="18"/>
              <w:szCs w:val="18"/>
            </w:rPr>
            <w:t>07/11/2019</w:t>
          </w:r>
          <w:r>
            <w:rPr>
              <w:rFonts w:ascii="Arial Narrow" w:hAnsi="Arial Narrow" w:cs="Arial"/>
              <w:color w:val="595959" w:themeColor="text1" w:themeTint="A6"/>
              <w:sz w:val="18"/>
              <w:szCs w:val="18"/>
            </w:rPr>
            <w:fldChar w:fldCharType="end"/>
          </w:r>
        </w:p>
      </w:tc>
      <w:tc>
        <w:tcPr>
          <w:tcW w:w="662" w:type="dxa"/>
          <w:vAlign w:val="center"/>
        </w:tcPr>
        <w:p w14:paraId="3EC53ED7" w14:textId="1B646CD4"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62756A">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62756A">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9052A"/>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07E07"/>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36C36"/>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4DC1"/>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2756A"/>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6E7"/>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95E"/>
    <w:rsid w:val="007B0E6B"/>
    <w:rsid w:val="007B0FB9"/>
    <w:rsid w:val="007B7E68"/>
    <w:rsid w:val="007C08C1"/>
    <w:rsid w:val="007C63D5"/>
    <w:rsid w:val="007D797A"/>
    <w:rsid w:val="00802186"/>
    <w:rsid w:val="00827142"/>
    <w:rsid w:val="00834103"/>
    <w:rsid w:val="008425DB"/>
    <w:rsid w:val="00846211"/>
    <w:rsid w:val="00846B2B"/>
    <w:rsid w:val="0086213E"/>
    <w:rsid w:val="008660F1"/>
    <w:rsid w:val="00886A40"/>
    <w:rsid w:val="00891AB7"/>
    <w:rsid w:val="008922E3"/>
    <w:rsid w:val="00895EE5"/>
    <w:rsid w:val="008B78C2"/>
    <w:rsid w:val="008C3872"/>
    <w:rsid w:val="008D0439"/>
    <w:rsid w:val="008E11CE"/>
    <w:rsid w:val="008E36C6"/>
    <w:rsid w:val="008F08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1D"/>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679C4"/>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85234"/>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EC53810"/>
  <w15:docId w15:val="{9DC8B9DF-1B21-4BAE-B47C-AA9109041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1B2CCCD7-2CE0-490C-83C5-3F114027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1759</Words>
  <Characters>7760</Characters>
  <Application>Microsoft Office Word</Application>
  <DocSecurity>0</DocSecurity>
  <Lines>862</Lines>
  <Paragraphs>559</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2019-11-07T15:05:00Z</dcterms:created>
  <dcterms:modified xsi:type="dcterms:W3CDTF">2019-11-07T15:05:00Z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