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50CD6E4" w:rsidR="00CE5DD3" w:rsidRPr="00535268" w:rsidRDefault="00B20917" w:rsidP="00CE5DD3">
            <w:pPr>
              <w:jc w:val="center"/>
              <w:rPr>
                <w:bCs/>
                <w:color w:val="000000" w:themeColor="text1"/>
                <w:sz w:val="32"/>
                <w:szCs w:val="32"/>
              </w:rPr>
            </w:pPr>
            <w:bookmarkStart w:id="1" w:name="Titre_Libel"/>
            <w:r>
              <w:rPr>
                <w:bCs/>
                <w:color w:val="000000" w:themeColor="text1"/>
                <w:sz w:val="32"/>
                <w:szCs w:val="32"/>
              </w:rPr>
              <w:t>Technicien d'installation en équipements de confort climatique</w:t>
            </w:r>
            <w:bookmarkEnd w:id="1"/>
          </w:p>
          <w:p w14:paraId="3EC53816" w14:textId="032CE4E1"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6E0A42">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1B5092A" w:rsidR="003E5D1B" w:rsidRPr="00477AC1" w:rsidRDefault="00B20917"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18/11/2020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8EE1093" w:rsidR="003E5D1B" w:rsidRPr="00944192" w:rsidRDefault="00B20917"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22/11/2020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D645C9C" w:rsidR="00477AC1" w:rsidRPr="00944192" w:rsidRDefault="00B20917"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03/03/2021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D6938E7" w:rsidR="00CE5DD3" w:rsidRPr="00AA788A" w:rsidRDefault="00B20917"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E32193">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FF73FA">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FF73FA">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E32193">
        <w:rPr>
          <w:noProof/>
          <w:color w:val="FFFFFF" w:themeColor="background1"/>
          <w:sz w:val="16"/>
          <w:szCs w:val="16"/>
        </w:rPr>
        <w:t>https://espace.afpa.fr/sites/sip/GesDTE/DTE/B-TIECCm02/TIECC_ECF_TP-01326m02_LE.docm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2F977ACC" w:rsidR="00CE5DD3" w:rsidRPr="00AA788A" w:rsidRDefault="00B20917" w:rsidP="00CE5DD3">
      <w:pPr>
        <w:rPr>
          <w:noProof/>
          <w:color w:val="FFFFFF" w:themeColor="background1"/>
          <w:sz w:val="16"/>
          <w:szCs w:val="16"/>
        </w:rPr>
      </w:pPr>
      <w:bookmarkStart w:id="17" w:name="DTE_Historique"/>
      <w:r>
        <w:rPr>
          <w:noProof/>
          <w:color w:val="FFFFFF" w:themeColor="background1"/>
          <w:sz w:val="16"/>
          <w:szCs w:val="16"/>
        </w:rPr>
        <w:t>Modele du 15/09/20 05:16 , MODELE_ECF_LE.docm#Zapart Nathalie,G,24/11/20 15:36 , MODELE_ECF_LE.docm#Zapart Nathalie,R,24/11/20 15:36#Zapart Nathalie,ALADM,24/11/20 15:37#Zapart Nathalie,RADM,24/11/20 15:39#Zapart Nathalie,PDF,24/11/20 15:39#</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237E7C3" w:rsidR="00310738" w:rsidRPr="00C56E31" w:rsidRDefault="00B22597" w:rsidP="00980EE6">
            <w:pPr>
              <w:rPr>
                <w:b/>
                <w:color w:val="404040" w:themeColor="text1" w:themeTint="BF"/>
                <w:sz w:val="28"/>
                <w:szCs w:val="28"/>
              </w:rPr>
            </w:pPr>
            <w:bookmarkStart w:id="18" w:name="IntAct11"/>
            <w:r>
              <w:rPr>
                <w:rStyle w:val="Textedelespacerserv"/>
                <w:b/>
                <w:color w:val="404040" w:themeColor="text1" w:themeTint="BF"/>
                <w:sz w:val="28"/>
                <w:szCs w:val="28"/>
              </w:rPr>
              <w:t>Adapter et organiser l’installation d’équipements de chauffage, sanitaire, renouvellement d’air et thermodynamique dans des locaux d’habitation et tertiaires.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4D55617" w14:textId="77777777" w:rsidR="00B22597" w:rsidRDefault="00B22597" w:rsidP="00917C6D">
            <w:pPr>
              <w:pStyle w:val="Listenumrote"/>
              <w:numPr>
                <w:ilvl w:val="0"/>
                <w:numId w:val="0"/>
              </w:numPr>
              <w:spacing w:after="0"/>
              <w:ind w:right="176"/>
              <w:rPr>
                <w:b w:val="0"/>
              </w:rPr>
            </w:pPr>
            <w:bookmarkStart w:id="19" w:name="IntC11"/>
            <w:r>
              <w:rPr>
                <w:b w:val="0"/>
              </w:rPr>
              <w:t>1. Contrôler et adapter sur site avant travaux le Dossier Technique d’Exécution d’une installation de chauffage, sanitaire, renouvellements d’air et thermodynamiques dans les locaux d’habitation et tertiaires.</w:t>
            </w:r>
          </w:p>
          <w:p w14:paraId="21438F86" w14:textId="77777777" w:rsidR="00B22597" w:rsidRDefault="00B22597" w:rsidP="00917C6D">
            <w:pPr>
              <w:pStyle w:val="Listenumrote"/>
              <w:numPr>
                <w:ilvl w:val="0"/>
                <w:numId w:val="0"/>
              </w:numPr>
              <w:spacing w:after="0"/>
              <w:ind w:right="176"/>
              <w:rPr>
                <w:b w:val="0"/>
              </w:rPr>
            </w:pPr>
            <w:r>
              <w:rPr>
                <w:b w:val="0"/>
              </w:rPr>
              <w:t>2. Organiser un chantier d’équipements de chauffage, sanitaire, renouvellement d’air et thermodynamique dans des locaux d’habitation et tertiaires.</w:t>
            </w:r>
          </w:p>
          <w:bookmarkEnd w:id="19"/>
          <w:p w14:paraId="3EC5385E" w14:textId="4BFF6E9E"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6867F7"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6867F7"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6867F7"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6867F7"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7963C59A" w:rsidR="00D074D9" w:rsidRPr="00C56E31" w:rsidRDefault="00B22597" w:rsidP="00734737">
            <w:pPr>
              <w:rPr>
                <w:b/>
                <w:color w:val="404040" w:themeColor="text1" w:themeTint="BF"/>
                <w:sz w:val="28"/>
                <w:szCs w:val="28"/>
              </w:rPr>
            </w:pPr>
            <w:bookmarkStart w:id="20" w:name="IntAct21"/>
            <w:r>
              <w:rPr>
                <w:rStyle w:val="Textedelespacerserv"/>
                <w:b/>
                <w:color w:val="404040" w:themeColor="text1" w:themeTint="BF"/>
                <w:sz w:val="28"/>
                <w:szCs w:val="28"/>
              </w:rPr>
              <w:t>Installer et préparer à la mise en service des équipements de chauffage, sanitaire, et renouvellement d’air, dans des locaux d’habitation et tertiaires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3260AA7" w14:textId="77777777" w:rsidR="00B22597" w:rsidRDefault="00B22597" w:rsidP="00B424B8">
            <w:pPr>
              <w:pStyle w:val="Listenumrote"/>
              <w:numPr>
                <w:ilvl w:val="0"/>
                <w:numId w:val="0"/>
              </w:numPr>
              <w:spacing w:after="0"/>
              <w:ind w:right="176"/>
              <w:rPr>
                <w:b w:val="0"/>
              </w:rPr>
            </w:pPr>
            <w:bookmarkStart w:id="21" w:name="IntC21"/>
            <w:r>
              <w:rPr>
                <w:b w:val="0"/>
              </w:rPr>
              <w:t>1. Poser et raccorder des équipements de chauffage dans des locaux d’habitation et tertiaires.</w:t>
            </w:r>
          </w:p>
          <w:p w14:paraId="3A123608" w14:textId="77777777" w:rsidR="00B22597" w:rsidRDefault="00B22597" w:rsidP="00B424B8">
            <w:pPr>
              <w:pStyle w:val="Listenumrote"/>
              <w:numPr>
                <w:ilvl w:val="0"/>
                <w:numId w:val="0"/>
              </w:numPr>
              <w:spacing w:after="0"/>
              <w:ind w:right="176"/>
              <w:rPr>
                <w:b w:val="0"/>
              </w:rPr>
            </w:pPr>
            <w:r>
              <w:rPr>
                <w:b w:val="0"/>
              </w:rPr>
              <w:t>2. Poser et raccorder des équipements sanitaires dans les locaux d’habitation et tertiaires</w:t>
            </w:r>
          </w:p>
          <w:p w14:paraId="46E1BAA8" w14:textId="77777777" w:rsidR="00B22597" w:rsidRDefault="00B22597" w:rsidP="00B424B8">
            <w:pPr>
              <w:pStyle w:val="Listenumrote"/>
              <w:numPr>
                <w:ilvl w:val="0"/>
                <w:numId w:val="0"/>
              </w:numPr>
              <w:spacing w:after="0"/>
              <w:ind w:right="176"/>
              <w:rPr>
                <w:b w:val="0"/>
              </w:rPr>
            </w:pPr>
            <w:r>
              <w:rPr>
                <w:b w:val="0"/>
              </w:rPr>
              <w:t>3. Poser et raccorder des équipements de renouvellement d’air dans les locaux d’habitation et tertiaires</w:t>
            </w:r>
          </w:p>
          <w:p w14:paraId="333294DF" w14:textId="77777777" w:rsidR="00B22597" w:rsidRDefault="00B22597" w:rsidP="00B424B8">
            <w:pPr>
              <w:pStyle w:val="Listenumrote"/>
              <w:numPr>
                <w:ilvl w:val="0"/>
                <w:numId w:val="0"/>
              </w:numPr>
              <w:spacing w:after="0"/>
              <w:ind w:right="176"/>
              <w:rPr>
                <w:b w:val="0"/>
              </w:rPr>
            </w:pPr>
            <w:r>
              <w:rPr>
                <w:b w:val="0"/>
              </w:rPr>
              <w:t>4. Préparer à la mise en service des équipements de chauffage, sanitaire et renouvellement d’air dans les locaux d’habitation et tertiaires</w:t>
            </w:r>
          </w:p>
          <w:bookmarkEnd w:id="21"/>
          <w:p w14:paraId="3EC53985" w14:textId="5CC2AB4D"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6867F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6867F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6867F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6867F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4EC7E8F" w:rsidR="00D074D9" w:rsidRPr="00D178F8" w:rsidRDefault="00B22597"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Installer et assurer la mise en service des équipements thermodynamiques dans des locaux d’habitation et tertiaires</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DBCA856" w14:textId="77777777" w:rsidR="00B22597" w:rsidRDefault="00B22597" w:rsidP="00B424B8">
            <w:pPr>
              <w:pStyle w:val="Listenumrote"/>
              <w:numPr>
                <w:ilvl w:val="0"/>
                <w:numId w:val="0"/>
              </w:numPr>
              <w:spacing w:after="0"/>
              <w:ind w:right="176"/>
              <w:rPr>
                <w:b w:val="0"/>
              </w:rPr>
            </w:pPr>
            <w:bookmarkStart w:id="23" w:name="IntC31"/>
            <w:r>
              <w:rPr>
                <w:b w:val="0"/>
              </w:rPr>
              <w:t>1. Poser et raccorder des équipements thermodynamiques dans les locaux d’habitation et tertiaires</w:t>
            </w:r>
          </w:p>
          <w:p w14:paraId="3D047ACB" w14:textId="77777777" w:rsidR="00B22597" w:rsidRDefault="00B22597" w:rsidP="00B424B8">
            <w:pPr>
              <w:pStyle w:val="Listenumrote"/>
              <w:numPr>
                <w:ilvl w:val="0"/>
                <w:numId w:val="0"/>
              </w:numPr>
              <w:spacing w:after="0"/>
              <w:ind w:right="176"/>
              <w:rPr>
                <w:b w:val="0"/>
              </w:rPr>
            </w:pPr>
            <w:r>
              <w:rPr>
                <w:b w:val="0"/>
              </w:rPr>
              <w:t>2. Mettre en service un équipement thermodynamique dans les locaux d’habitation et tertiaires</w:t>
            </w:r>
          </w:p>
          <w:bookmarkEnd w:id="23"/>
          <w:p w14:paraId="3EC53AAC" w14:textId="6992BA5D"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6867F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6867F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6867F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6867F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7E51B0B3" w:rsidR="00CB604F" w:rsidRPr="00607838" w:rsidRDefault="00B22597" w:rsidP="00CB604F">
                <w:pPr>
                  <w:jc w:val="center"/>
                  <w:rPr>
                    <w:b/>
                    <w:color w:val="404040" w:themeColor="text1" w:themeTint="BF"/>
                    <w:sz w:val="20"/>
                    <w:szCs w:val="20"/>
                  </w:rPr>
                </w:pPr>
                <w:r>
                  <w:rPr>
                    <w:b/>
                    <w:color w:val="404040" w:themeColor="text1" w:themeTint="BF"/>
                    <w:sz w:val="20"/>
                    <w:szCs w:val="20"/>
                  </w:rPr>
                  <w:t>Adapter et organiser l’installation d’équipements de chauffage, sanitaire, renouvellement d’air et thermodynamique dans des locaux d’habitation et tertiaires.</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DA6D8C3" w14:textId="77777777" w:rsidR="00B22597" w:rsidRDefault="00B22597" w:rsidP="00CB604F">
                <w:pPr>
                  <w:rPr>
                    <w:color w:val="404040" w:themeColor="text1" w:themeTint="BF"/>
                    <w:sz w:val="20"/>
                    <w:szCs w:val="20"/>
                  </w:rPr>
                </w:pPr>
                <w:r>
                  <w:rPr>
                    <w:color w:val="404040" w:themeColor="text1" w:themeTint="BF"/>
                    <w:sz w:val="20"/>
                    <w:szCs w:val="20"/>
                  </w:rPr>
                  <w:t>1. Contrôler et adapter sur site avant travaux le Dossier Technique d’Exécution d’une installation de chauffage, sanitaire, renouvellements d’air et thermodynamiques dans les locaux d’habitation et tertiaires.</w:t>
                </w:r>
              </w:p>
              <w:p w14:paraId="16ED6ED5" w14:textId="77777777" w:rsidR="00B22597" w:rsidRDefault="00B22597" w:rsidP="00CB604F">
                <w:pPr>
                  <w:rPr>
                    <w:color w:val="404040" w:themeColor="text1" w:themeTint="BF"/>
                    <w:sz w:val="20"/>
                    <w:szCs w:val="20"/>
                  </w:rPr>
                </w:pPr>
                <w:r>
                  <w:rPr>
                    <w:color w:val="404040" w:themeColor="text1" w:themeTint="BF"/>
                    <w:sz w:val="20"/>
                    <w:szCs w:val="20"/>
                  </w:rPr>
                  <w:t>2. Organiser un chantier d’équipements de chauffage, sanitaire, renouvellement d’air et thermodynamique dans des locaux d’habitation et tertiaires.</w:t>
                </w:r>
              </w:p>
              <w:p w14:paraId="61E03C1A" w14:textId="743456A8"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4542B0AC" w:rsidR="00CB604F" w:rsidRPr="00607838" w:rsidRDefault="00B22597" w:rsidP="00CB604F">
                <w:pPr>
                  <w:jc w:val="center"/>
                  <w:rPr>
                    <w:b/>
                    <w:color w:val="404040" w:themeColor="text1" w:themeTint="BF"/>
                    <w:sz w:val="20"/>
                    <w:szCs w:val="20"/>
                  </w:rPr>
                </w:pPr>
                <w:r>
                  <w:rPr>
                    <w:b/>
                    <w:color w:val="404040" w:themeColor="text1" w:themeTint="BF"/>
                    <w:sz w:val="20"/>
                    <w:szCs w:val="20"/>
                  </w:rPr>
                  <w:t>Installer et préparer à la mise en service des équipements de chauffage, sanitaire, et renouvellement d’air, dans des locaux d’habitation et tertiaires</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4AA3B3C8" w14:textId="77777777" w:rsidR="00B22597" w:rsidRDefault="00B22597" w:rsidP="00CB604F">
                <w:pPr>
                  <w:rPr>
                    <w:color w:val="404040" w:themeColor="text1" w:themeTint="BF"/>
                    <w:sz w:val="20"/>
                    <w:szCs w:val="20"/>
                  </w:rPr>
                </w:pPr>
                <w:r>
                  <w:rPr>
                    <w:color w:val="404040" w:themeColor="text1" w:themeTint="BF"/>
                    <w:sz w:val="20"/>
                    <w:szCs w:val="20"/>
                  </w:rPr>
                  <w:t>1. Poser et raccorder des équipements de chauffage dans des locaux d’habitation et tertiaires.</w:t>
                </w:r>
              </w:p>
              <w:p w14:paraId="58F2DE83" w14:textId="77777777" w:rsidR="00B22597" w:rsidRDefault="00B22597" w:rsidP="00CB604F">
                <w:pPr>
                  <w:rPr>
                    <w:color w:val="404040" w:themeColor="text1" w:themeTint="BF"/>
                    <w:sz w:val="20"/>
                    <w:szCs w:val="20"/>
                  </w:rPr>
                </w:pPr>
                <w:r>
                  <w:rPr>
                    <w:color w:val="404040" w:themeColor="text1" w:themeTint="BF"/>
                    <w:sz w:val="20"/>
                    <w:szCs w:val="20"/>
                  </w:rPr>
                  <w:t>2. Poser et raccorder des équipements sanitaires dans les locaux d’habitation et tertiaires</w:t>
                </w:r>
              </w:p>
              <w:p w14:paraId="3E85F906" w14:textId="77777777" w:rsidR="00B22597" w:rsidRDefault="00B22597" w:rsidP="00CB604F">
                <w:pPr>
                  <w:rPr>
                    <w:color w:val="404040" w:themeColor="text1" w:themeTint="BF"/>
                    <w:sz w:val="20"/>
                    <w:szCs w:val="20"/>
                  </w:rPr>
                </w:pPr>
                <w:r>
                  <w:rPr>
                    <w:color w:val="404040" w:themeColor="text1" w:themeTint="BF"/>
                    <w:sz w:val="20"/>
                    <w:szCs w:val="20"/>
                  </w:rPr>
                  <w:t>3. Poser et raccorder des équipements de renouvellement d’air dans les locaux d’habitation et tertiaires</w:t>
                </w:r>
              </w:p>
              <w:p w14:paraId="4271DCE4" w14:textId="77777777" w:rsidR="00B22597" w:rsidRDefault="00B22597" w:rsidP="00CB604F">
                <w:pPr>
                  <w:rPr>
                    <w:color w:val="404040" w:themeColor="text1" w:themeTint="BF"/>
                    <w:sz w:val="20"/>
                    <w:szCs w:val="20"/>
                  </w:rPr>
                </w:pPr>
                <w:r>
                  <w:rPr>
                    <w:color w:val="404040" w:themeColor="text1" w:themeTint="BF"/>
                    <w:sz w:val="20"/>
                    <w:szCs w:val="20"/>
                  </w:rPr>
                  <w:t>4. Préparer à la mise en service des équipements de chauffage, sanitaire et renouvellement d’air dans les locaux d’habitation et tertiaires</w:t>
                </w:r>
              </w:p>
              <w:p w14:paraId="383FBC14" w14:textId="34AF4188" w:rsidR="00CB604F" w:rsidRDefault="006867F7"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34E3CE1" w:rsidR="00CB604F" w:rsidRPr="00607838" w:rsidRDefault="00B22597" w:rsidP="00CB604F">
                <w:pPr>
                  <w:jc w:val="center"/>
                  <w:rPr>
                    <w:b/>
                    <w:color w:val="404040" w:themeColor="text1" w:themeTint="BF"/>
                    <w:sz w:val="20"/>
                    <w:szCs w:val="20"/>
                  </w:rPr>
                </w:pPr>
                <w:r>
                  <w:rPr>
                    <w:b/>
                    <w:color w:val="404040" w:themeColor="text1" w:themeTint="BF"/>
                    <w:sz w:val="20"/>
                    <w:szCs w:val="20"/>
                  </w:rPr>
                  <w:t>Installer et assurer la mise en service des équipements thermodynamiques dans des locaux d’habitation et tertiaires</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FBA5A26" w14:textId="77777777" w:rsidR="00B22597" w:rsidRDefault="00B22597" w:rsidP="00957140">
            <w:pPr>
              <w:rPr>
                <w:color w:val="404040" w:themeColor="text1" w:themeTint="BF"/>
                <w:sz w:val="20"/>
                <w:szCs w:val="20"/>
              </w:rPr>
            </w:pPr>
            <w:bookmarkStart w:id="31" w:name="IntC32"/>
            <w:r>
              <w:rPr>
                <w:color w:val="404040" w:themeColor="text1" w:themeTint="BF"/>
                <w:sz w:val="20"/>
                <w:szCs w:val="20"/>
              </w:rPr>
              <w:t>1. Poser et raccorder des équipements thermodynamiques dans les locaux d’habitation et tertiaires</w:t>
            </w:r>
          </w:p>
          <w:p w14:paraId="08E16B1A" w14:textId="77777777" w:rsidR="00B22597" w:rsidRDefault="00B22597" w:rsidP="00957140">
            <w:pPr>
              <w:rPr>
                <w:color w:val="404040" w:themeColor="text1" w:themeTint="BF"/>
                <w:sz w:val="20"/>
                <w:szCs w:val="20"/>
              </w:rPr>
            </w:pPr>
            <w:r>
              <w:rPr>
                <w:color w:val="404040" w:themeColor="text1" w:themeTint="BF"/>
                <w:sz w:val="20"/>
                <w:szCs w:val="20"/>
              </w:rPr>
              <w:t>2. Mettre en service un équipement thermodynamique dans les locaux d’habitation et tertiaires</w:t>
            </w:r>
          </w:p>
          <w:bookmarkEnd w:id="31"/>
          <w:p w14:paraId="36ED0EC5" w14:textId="3B2155B2"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7A7319BC"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194F88C1"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5C3C888E"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2CAF4D7D"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60748DCA"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55B25B26"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A82598D"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72705539"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0ABADE0" w:rsidR="00C56E31" w:rsidRPr="0037256B" w:rsidRDefault="006E0A42"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TIECC</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78408AA" w:rsidR="00C56E31" w:rsidRPr="0037256B" w:rsidRDefault="006E0A42"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TP-01326</w:t>
          </w:r>
          <w:bookmarkEnd w:id="7"/>
        </w:p>
      </w:tc>
      <w:tc>
        <w:tcPr>
          <w:tcW w:w="838" w:type="dxa"/>
          <w:vAlign w:val="center"/>
        </w:tcPr>
        <w:p w14:paraId="3EC53ED4" w14:textId="1F219EBE" w:rsidR="00C56E31" w:rsidRPr="0037256B" w:rsidRDefault="006E0A42"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02</w:t>
          </w:r>
          <w:bookmarkEnd w:id="8"/>
        </w:p>
      </w:tc>
      <w:tc>
        <w:tcPr>
          <w:tcW w:w="1701" w:type="dxa"/>
          <w:vAlign w:val="center"/>
        </w:tcPr>
        <w:p w14:paraId="3EC53ED5" w14:textId="6511152A" w:rsidR="00C56E31" w:rsidRPr="0037256B" w:rsidRDefault="00B20917"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22/11/2020</w:t>
          </w:r>
          <w:bookmarkEnd w:id="9"/>
        </w:p>
      </w:tc>
      <w:tc>
        <w:tcPr>
          <w:tcW w:w="1560" w:type="dxa"/>
          <w:vAlign w:val="center"/>
        </w:tcPr>
        <w:p w14:paraId="3EC53ED6" w14:textId="71EAE2B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B20917">
            <w:rPr>
              <w:rFonts w:ascii="Arial Narrow" w:hAnsi="Arial Narrow" w:cs="Arial"/>
              <w:noProof/>
              <w:color w:val="595959" w:themeColor="text1" w:themeTint="A6"/>
              <w:sz w:val="18"/>
              <w:szCs w:val="18"/>
            </w:rPr>
            <w:t>24/11/2020</w:t>
          </w:r>
          <w:r>
            <w:rPr>
              <w:rFonts w:ascii="Arial Narrow" w:hAnsi="Arial Narrow" w:cs="Arial"/>
              <w:color w:val="595959" w:themeColor="text1" w:themeTint="A6"/>
              <w:sz w:val="18"/>
              <w:szCs w:val="18"/>
            </w:rPr>
            <w:fldChar w:fldCharType="end"/>
          </w:r>
        </w:p>
      </w:tc>
      <w:tc>
        <w:tcPr>
          <w:tcW w:w="662" w:type="dxa"/>
          <w:vAlign w:val="center"/>
        </w:tcPr>
        <w:p w14:paraId="3EC53ED7" w14:textId="1DB389AF"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B20917">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B20917">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34ACC"/>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11BE"/>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4D51"/>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0A42"/>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860E1"/>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123ED"/>
    <w:rsid w:val="00B142C7"/>
    <w:rsid w:val="00B20917"/>
    <w:rsid w:val="00B22597"/>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3064E"/>
    <w:rsid w:val="00E32193"/>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 w:val="00FF73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A167F7E-1242-46BB-AABF-A3B246D56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2420</Words>
  <Characters>11039</Characters>
  <Application>Microsoft Office Word</Application>
  <DocSecurity>0</DocSecurity>
  <Lines>1226</Lines>
  <Paragraphs>791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2020-11-24T14:39:00Z</dcterms:created>
  <dcterms:modified xsi:type="dcterms:W3CDTF">2020-11-24T14:39:00Z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