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E9D45FC" w:rsidR="00CE5DD3" w:rsidRPr="00535268" w:rsidRDefault="006D1B3E" w:rsidP="00CE5DD3">
            <w:pPr>
              <w:jc w:val="center"/>
              <w:rPr>
                <w:bCs/>
                <w:color w:val="000000" w:themeColor="text1"/>
                <w:sz w:val="32"/>
                <w:szCs w:val="32"/>
              </w:rPr>
            </w:pPr>
            <w:bookmarkStart w:id="1" w:name="Titre_Libel"/>
            <w:r>
              <w:rPr>
                <w:bCs/>
                <w:color w:val="000000" w:themeColor="text1"/>
                <w:sz w:val="32"/>
                <w:szCs w:val="32"/>
              </w:rPr>
              <w:t>Responsable d'établissement touristique</w:t>
            </w:r>
            <w:bookmarkEnd w:id="1"/>
          </w:p>
          <w:p w14:paraId="3EC53816" w14:textId="7B0FF8B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28052C">
              <w:rPr>
                <w:rFonts w:cstheme="minorHAnsi"/>
                <w:b/>
                <w:smallCaps/>
                <w:color w:val="404040" w:themeColor="text1" w:themeTint="BF"/>
                <w:sz w:val="24"/>
                <w:szCs w:val="24"/>
              </w:rPr>
              <w:t>6</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E1BC861" w:rsidR="003E5D1B" w:rsidRPr="00477AC1" w:rsidRDefault="006D1B3E"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23/03/2021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62C4D69" w:rsidR="003E5D1B" w:rsidRPr="00944192" w:rsidRDefault="006D1B3E"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31/03/2021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BEFAE8B" w:rsidR="00477AC1" w:rsidRPr="00944192" w:rsidRDefault="006D1B3E"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25/05/2021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7D50CD09" w:rsidR="00CE5DD3" w:rsidRPr="00AA788A" w:rsidRDefault="006D1B3E"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28052C">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2155D">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2155D">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D32593">
        <w:rPr>
          <w:noProof/>
          <w:color w:val="FFFFFF" w:themeColor="background1"/>
          <w:sz w:val="16"/>
          <w:szCs w:val="16"/>
        </w:rPr>
        <w:t>C:\GesDTE\T-RETm01\RET_ECF_TP-01408m01_LE.docm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ABB3CE1" w:rsidR="00CE5DD3" w:rsidRPr="00AA788A" w:rsidRDefault="006D1B3E"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MODELE_ECF_LE.docm#Galais Jean-Jacques,G,14/04/21 11:31 , MODELE_ECF_LE.docm#Galais Jean-Jacques,R,14/04/21 11:34#Galais Jean-Jacques,PDF,14/04/21 11:34#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9705991" w:rsidR="00310738" w:rsidRPr="00C56E31" w:rsidRDefault="00D32593" w:rsidP="00980EE6">
            <w:pPr>
              <w:rPr>
                <w:b/>
                <w:color w:val="404040" w:themeColor="text1" w:themeTint="BF"/>
                <w:sz w:val="28"/>
                <w:szCs w:val="28"/>
              </w:rPr>
            </w:pPr>
            <w:bookmarkStart w:id="18" w:name="IntAct11"/>
            <w:r>
              <w:rPr>
                <w:rStyle w:val="Textedelespacerserv"/>
                <w:b/>
                <w:color w:val="404040" w:themeColor="text1" w:themeTint="BF"/>
                <w:sz w:val="28"/>
                <w:szCs w:val="28"/>
              </w:rPr>
              <w:t>Piloter et optimiser les services d’un établissement touristique dans une démarche qualité</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25DCE9" w14:textId="77777777" w:rsidR="00D32593" w:rsidRDefault="00D32593" w:rsidP="00917C6D">
            <w:pPr>
              <w:pStyle w:val="Listenumrote"/>
              <w:numPr>
                <w:ilvl w:val="0"/>
                <w:numId w:val="0"/>
              </w:numPr>
              <w:spacing w:after="0"/>
              <w:ind w:right="176"/>
              <w:rPr>
                <w:b w:val="0"/>
              </w:rPr>
            </w:pPr>
            <w:bookmarkStart w:id="19" w:name="IntC11"/>
            <w:r>
              <w:rPr>
                <w:b w:val="0"/>
              </w:rPr>
              <w:t>1. Organiser le service hébergement et optimiser son fonctionnement</w:t>
            </w:r>
          </w:p>
          <w:p w14:paraId="29DEBB82" w14:textId="77777777" w:rsidR="00D32593" w:rsidRDefault="00D32593" w:rsidP="00917C6D">
            <w:pPr>
              <w:pStyle w:val="Listenumrote"/>
              <w:numPr>
                <w:ilvl w:val="0"/>
                <w:numId w:val="0"/>
              </w:numPr>
              <w:spacing w:after="0"/>
              <w:ind w:right="176"/>
              <w:rPr>
                <w:b w:val="0"/>
              </w:rPr>
            </w:pPr>
            <w:r>
              <w:rPr>
                <w:b w:val="0"/>
              </w:rPr>
              <w:t>2. Organiser le service réception et optimiser son fonctionnement</w:t>
            </w:r>
          </w:p>
          <w:p w14:paraId="179E2EE0" w14:textId="77777777" w:rsidR="00D32593" w:rsidRDefault="00D32593" w:rsidP="00917C6D">
            <w:pPr>
              <w:pStyle w:val="Listenumrote"/>
              <w:numPr>
                <w:ilvl w:val="0"/>
                <w:numId w:val="0"/>
              </w:numPr>
              <w:spacing w:after="0"/>
              <w:ind w:right="176"/>
              <w:rPr>
                <w:b w:val="0"/>
              </w:rPr>
            </w:pPr>
            <w:r>
              <w:rPr>
                <w:b w:val="0"/>
              </w:rPr>
              <w:t>3. Organiser le service entretien maintenance et optimiser son fonctionnement</w:t>
            </w:r>
          </w:p>
          <w:p w14:paraId="118E1111" w14:textId="77777777" w:rsidR="00D32593" w:rsidRDefault="00D32593" w:rsidP="00917C6D">
            <w:pPr>
              <w:pStyle w:val="Listenumrote"/>
              <w:numPr>
                <w:ilvl w:val="0"/>
                <w:numId w:val="0"/>
              </w:numPr>
              <w:spacing w:after="0"/>
              <w:ind w:right="176"/>
              <w:rPr>
                <w:b w:val="0"/>
              </w:rPr>
            </w:pPr>
            <w:r>
              <w:rPr>
                <w:b w:val="0"/>
              </w:rPr>
              <w:t>4. Organiser le service restauration bar et optimiser son fonctionnement</w:t>
            </w:r>
          </w:p>
          <w:p w14:paraId="0EC5CCF7" w14:textId="77777777" w:rsidR="00D32593" w:rsidRDefault="00D32593" w:rsidP="00917C6D">
            <w:pPr>
              <w:pStyle w:val="Listenumrote"/>
              <w:numPr>
                <w:ilvl w:val="0"/>
                <w:numId w:val="0"/>
              </w:numPr>
              <w:spacing w:after="0"/>
              <w:ind w:right="176"/>
              <w:rPr>
                <w:b w:val="0"/>
              </w:rPr>
            </w:pPr>
            <w:r>
              <w:rPr>
                <w:b w:val="0"/>
              </w:rPr>
              <w:t>5. Organiser le service animation, optimiser son fonctionnement et développer l’ancrage local</w:t>
            </w:r>
          </w:p>
          <w:bookmarkEnd w:id="19"/>
          <w:p w14:paraId="3EC5385E" w14:textId="1231779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B34A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B34A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B34A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B34A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84C4012" w:rsidR="00D074D9" w:rsidRPr="00C56E31" w:rsidRDefault="00D32593" w:rsidP="00734737">
            <w:pPr>
              <w:rPr>
                <w:b/>
                <w:color w:val="404040" w:themeColor="text1" w:themeTint="BF"/>
                <w:sz w:val="28"/>
                <w:szCs w:val="28"/>
              </w:rPr>
            </w:pPr>
            <w:bookmarkStart w:id="20" w:name="IntAct21"/>
            <w:r>
              <w:rPr>
                <w:rStyle w:val="Textedelespacerserv"/>
                <w:b/>
                <w:color w:val="404040" w:themeColor="text1" w:themeTint="BF"/>
                <w:sz w:val="28"/>
                <w:szCs w:val="28"/>
              </w:rPr>
              <w:t>Manager le personnel d’un établissement touristique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2064A73" w14:textId="77777777" w:rsidR="00D32593" w:rsidRDefault="00D32593" w:rsidP="00B424B8">
            <w:pPr>
              <w:pStyle w:val="Listenumrote"/>
              <w:numPr>
                <w:ilvl w:val="0"/>
                <w:numId w:val="0"/>
              </w:numPr>
              <w:spacing w:after="0"/>
              <w:ind w:right="176"/>
              <w:rPr>
                <w:b w:val="0"/>
              </w:rPr>
            </w:pPr>
            <w:bookmarkStart w:id="21" w:name="IntC21"/>
            <w:r>
              <w:rPr>
                <w:b w:val="0"/>
              </w:rPr>
              <w:t>1. Recruter les équipes d’un établissement touristique en français et en anglais</w:t>
            </w:r>
          </w:p>
          <w:p w14:paraId="78F3F16B" w14:textId="77777777" w:rsidR="00D32593" w:rsidRDefault="00D32593" w:rsidP="00B424B8">
            <w:pPr>
              <w:pStyle w:val="Listenumrote"/>
              <w:numPr>
                <w:ilvl w:val="0"/>
                <w:numId w:val="0"/>
              </w:numPr>
              <w:spacing w:after="0"/>
              <w:ind w:right="176"/>
              <w:rPr>
                <w:b w:val="0"/>
              </w:rPr>
            </w:pPr>
            <w:r>
              <w:rPr>
                <w:b w:val="0"/>
              </w:rPr>
              <w:t>2. Manager les équipes d’un établissement touristique</w:t>
            </w:r>
          </w:p>
          <w:p w14:paraId="23336AFB" w14:textId="77777777" w:rsidR="00D32593" w:rsidRDefault="00D32593" w:rsidP="00B424B8">
            <w:pPr>
              <w:pStyle w:val="Listenumrote"/>
              <w:numPr>
                <w:ilvl w:val="0"/>
                <w:numId w:val="0"/>
              </w:numPr>
              <w:spacing w:after="0"/>
              <w:ind w:right="176"/>
              <w:rPr>
                <w:b w:val="0"/>
              </w:rPr>
            </w:pPr>
            <w:r>
              <w:rPr>
                <w:b w:val="0"/>
              </w:rPr>
              <w:t>3. Assurer la gestion administrative des ressources humaines d’un établissement touristique</w:t>
            </w:r>
          </w:p>
          <w:bookmarkEnd w:id="21"/>
          <w:p w14:paraId="3EC53985" w14:textId="418194B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8B34A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8B34A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8B34A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8B34A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E1B0554" w:rsidR="00D074D9" w:rsidRPr="00D178F8" w:rsidRDefault="00D32593"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Commercialiser les offres d’un établissement touristique avec une démarche multicanale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4B92DAF" w14:textId="77777777" w:rsidR="00D32593" w:rsidRDefault="00D32593" w:rsidP="00B424B8">
            <w:pPr>
              <w:pStyle w:val="Listenumrote"/>
              <w:numPr>
                <w:ilvl w:val="0"/>
                <w:numId w:val="0"/>
              </w:numPr>
              <w:spacing w:after="0"/>
              <w:ind w:right="176"/>
              <w:rPr>
                <w:b w:val="0"/>
              </w:rPr>
            </w:pPr>
            <w:bookmarkStart w:id="23" w:name="IntC31"/>
            <w:r>
              <w:rPr>
                <w:b w:val="0"/>
              </w:rPr>
              <w:t>1. Développer et optimiser la commercialisation des offres d’un établissement touristique</w:t>
            </w:r>
          </w:p>
          <w:p w14:paraId="3CEFFE8D" w14:textId="77777777" w:rsidR="00D32593" w:rsidRDefault="00D32593" w:rsidP="00B424B8">
            <w:pPr>
              <w:pStyle w:val="Listenumrote"/>
              <w:numPr>
                <w:ilvl w:val="0"/>
                <w:numId w:val="0"/>
              </w:numPr>
              <w:spacing w:after="0"/>
              <w:ind w:right="176"/>
              <w:rPr>
                <w:b w:val="0"/>
              </w:rPr>
            </w:pPr>
            <w:r>
              <w:rPr>
                <w:b w:val="0"/>
              </w:rPr>
              <w:t>2. Promouvoir un établissement touristique et ses offres en français et en anglais</w:t>
            </w:r>
          </w:p>
          <w:bookmarkEnd w:id="23"/>
          <w:p w14:paraId="3EC53AAC" w14:textId="4F1A3F02"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8B34A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8B34A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8B34A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8B34A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5414699A" w:rsidR="00D074D9" w:rsidRPr="00D178F8" w:rsidRDefault="00D32593" w:rsidP="00734737">
            <w:pPr>
              <w:rPr>
                <w:rFonts w:cstheme="minorHAnsi"/>
                <w:b/>
                <w:color w:val="404040" w:themeColor="text1" w:themeTint="BF"/>
                <w:sz w:val="28"/>
                <w:szCs w:val="28"/>
              </w:rPr>
            </w:pPr>
            <w:bookmarkStart w:id="24" w:name="IntAct41"/>
            <w:r>
              <w:rPr>
                <w:rStyle w:val="Textedelespacerserv"/>
                <w:b/>
                <w:color w:val="404040" w:themeColor="text1" w:themeTint="BF"/>
                <w:sz w:val="28"/>
                <w:szCs w:val="28"/>
              </w:rPr>
              <w:t>Assurer la gestion opérationnelle d’exploitation et prévoir les investissements d’un établissement touristique</w:t>
            </w:r>
            <w:bookmarkEnd w:id="24"/>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7BB6301" w14:textId="77777777" w:rsidR="00D32593" w:rsidRDefault="00D32593" w:rsidP="00B424B8">
            <w:pPr>
              <w:pStyle w:val="Listenumrote"/>
              <w:numPr>
                <w:ilvl w:val="0"/>
                <w:numId w:val="0"/>
              </w:numPr>
              <w:spacing w:after="0"/>
              <w:ind w:right="176"/>
              <w:rPr>
                <w:b w:val="0"/>
              </w:rPr>
            </w:pPr>
            <w:bookmarkStart w:id="25" w:name="IntC41"/>
            <w:r>
              <w:rPr>
                <w:b w:val="0"/>
              </w:rPr>
              <w:t>1. Gérer le budget d’exploitation et sécuriser la rentabilité d’un établissement touristique</w:t>
            </w:r>
          </w:p>
          <w:p w14:paraId="3FB58939" w14:textId="77777777" w:rsidR="00D32593" w:rsidRDefault="00D32593" w:rsidP="00B424B8">
            <w:pPr>
              <w:pStyle w:val="Listenumrote"/>
              <w:numPr>
                <w:ilvl w:val="0"/>
                <w:numId w:val="0"/>
              </w:numPr>
              <w:spacing w:after="0"/>
              <w:ind w:right="176"/>
              <w:rPr>
                <w:b w:val="0"/>
              </w:rPr>
            </w:pPr>
            <w:r>
              <w:rPr>
                <w:b w:val="0"/>
              </w:rPr>
              <w:t>2. Prévoir les investissements d’un établissement touristique et leur financement</w:t>
            </w:r>
          </w:p>
          <w:bookmarkEnd w:id="25"/>
          <w:p w14:paraId="3EC53BD3" w14:textId="5AD1DA6E"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8B34A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8B34A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8B34A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8B34A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6"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67DC474" w:rsidR="00CB604F" w:rsidRPr="00607838" w:rsidRDefault="00D32593" w:rsidP="00CB604F">
                <w:pPr>
                  <w:jc w:val="center"/>
                  <w:rPr>
                    <w:b/>
                    <w:color w:val="404040" w:themeColor="text1" w:themeTint="BF"/>
                    <w:sz w:val="20"/>
                    <w:szCs w:val="20"/>
                  </w:rPr>
                </w:pPr>
                <w:r>
                  <w:rPr>
                    <w:b/>
                    <w:color w:val="404040" w:themeColor="text1" w:themeTint="BF"/>
                    <w:sz w:val="20"/>
                    <w:szCs w:val="20"/>
                  </w:rPr>
                  <w:t>Piloter et optimiser les services d’un établissement touristique dans une démarche qualité</w:t>
                </w:r>
              </w:p>
            </w:tc>
            <w:bookmarkEnd w:id="26" w:displacedByCustomXml="next"/>
          </w:sdtContent>
        </w:sdt>
        <w:sdt>
          <w:sdtPr>
            <w:rPr>
              <w:color w:val="404040" w:themeColor="text1" w:themeTint="BF"/>
              <w:sz w:val="20"/>
              <w:szCs w:val="20"/>
            </w:rPr>
            <w:alias w:val="Compétence pro"/>
            <w:tag w:val="Compétence pro"/>
            <w:id w:val="1450964327"/>
          </w:sdtPr>
          <w:sdtEndPr/>
          <w:sdtContent>
            <w:bookmarkStart w:id="27"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5442E5C" w14:textId="77777777" w:rsidR="00D32593" w:rsidRDefault="00D32593" w:rsidP="00CB604F">
                <w:pPr>
                  <w:rPr>
                    <w:color w:val="404040" w:themeColor="text1" w:themeTint="BF"/>
                    <w:sz w:val="20"/>
                    <w:szCs w:val="20"/>
                  </w:rPr>
                </w:pPr>
                <w:r>
                  <w:rPr>
                    <w:color w:val="404040" w:themeColor="text1" w:themeTint="BF"/>
                    <w:sz w:val="20"/>
                    <w:szCs w:val="20"/>
                  </w:rPr>
                  <w:t>1. Organiser le service hébergement et optimiser son fonctionnement</w:t>
                </w:r>
              </w:p>
              <w:p w14:paraId="2E582059" w14:textId="77777777" w:rsidR="00D32593" w:rsidRDefault="00D32593" w:rsidP="00CB604F">
                <w:pPr>
                  <w:rPr>
                    <w:color w:val="404040" w:themeColor="text1" w:themeTint="BF"/>
                    <w:sz w:val="20"/>
                    <w:szCs w:val="20"/>
                  </w:rPr>
                </w:pPr>
                <w:r>
                  <w:rPr>
                    <w:color w:val="404040" w:themeColor="text1" w:themeTint="BF"/>
                    <w:sz w:val="20"/>
                    <w:szCs w:val="20"/>
                  </w:rPr>
                  <w:t>2. Organiser le service réception et optimiser son fonctionnement</w:t>
                </w:r>
              </w:p>
              <w:p w14:paraId="2588A7B3" w14:textId="77777777" w:rsidR="00D32593" w:rsidRDefault="00D32593" w:rsidP="00CB604F">
                <w:pPr>
                  <w:rPr>
                    <w:color w:val="404040" w:themeColor="text1" w:themeTint="BF"/>
                    <w:sz w:val="20"/>
                    <w:szCs w:val="20"/>
                  </w:rPr>
                </w:pPr>
                <w:r>
                  <w:rPr>
                    <w:color w:val="404040" w:themeColor="text1" w:themeTint="BF"/>
                    <w:sz w:val="20"/>
                    <w:szCs w:val="20"/>
                  </w:rPr>
                  <w:t>3. Organiser le service entretien maintenance et optimiser son fonctionnement</w:t>
                </w:r>
              </w:p>
              <w:p w14:paraId="2D017742" w14:textId="77777777" w:rsidR="00D32593" w:rsidRDefault="00D32593" w:rsidP="00CB604F">
                <w:pPr>
                  <w:rPr>
                    <w:color w:val="404040" w:themeColor="text1" w:themeTint="BF"/>
                    <w:sz w:val="20"/>
                    <w:szCs w:val="20"/>
                  </w:rPr>
                </w:pPr>
                <w:r>
                  <w:rPr>
                    <w:color w:val="404040" w:themeColor="text1" w:themeTint="BF"/>
                    <w:sz w:val="20"/>
                    <w:szCs w:val="20"/>
                  </w:rPr>
                  <w:t>4. Organiser le service restauration bar et optimiser son fonctionnement</w:t>
                </w:r>
              </w:p>
              <w:p w14:paraId="05A0E58F" w14:textId="77777777" w:rsidR="00D32593" w:rsidRDefault="00D32593" w:rsidP="00CB604F">
                <w:pPr>
                  <w:rPr>
                    <w:color w:val="404040" w:themeColor="text1" w:themeTint="BF"/>
                    <w:sz w:val="20"/>
                    <w:szCs w:val="20"/>
                  </w:rPr>
                </w:pPr>
                <w:r>
                  <w:rPr>
                    <w:color w:val="404040" w:themeColor="text1" w:themeTint="BF"/>
                    <w:sz w:val="20"/>
                    <w:szCs w:val="20"/>
                  </w:rPr>
                  <w:t>5. Organiser le service animation, optimiser son fonctionnement et développer l’ancrage local</w:t>
                </w:r>
              </w:p>
              <w:p w14:paraId="61E03C1A" w14:textId="2C48F30C" w:rsidR="00CB604F" w:rsidRPr="00607838" w:rsidRDefault="00CB604F" w:rsidP="00CB604F">
                <w:pPr>
                  <w:rPr>
                    <w:color w:val="404040" w:themeColor="text1" w:themeTint="BF"/>
                    <w:sz w:val="20"/>
                    <w:szCs w:val="20"/>
                  </w:rPr>
                </w:pPr>
              </w:p>
            </w:tc>
            <w:bookmarkEnd w:id="27"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8" w:name="sommaire2" w:colFirst="0" w:colLast="2" w:displacedByCustomXml="next"/>
        <w:sdt>
          <w:sdtPr>
            <w:rPr>
              <w:b/>
              <w:color w:val="404040" w:themeColor="text1" w:themeTint="BF"/>
              <w:sz w:val="20"/>
              <w:szCs w:val="20"/>
            </w:rPr>
            <w:alias w:val="activité type"/>
            <w:tag w:val="activité type"/>
            <w:id w:val="2074231691"/>
          </w:sdtPr>
          <w:sdtEndPr/>
          <w:sdtContent>
            <w:bookmarkStart w:id="29"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BEFAAB2" w:rsidR="00CB604F" w:rsidRPr="00607838" w:rsidRDefault="00D32593" w:rsidP="00CB604F">
                <w:pPr>
                  <w:jc w:val="center"/>
                  <w:rPr>
                    <w:b/>
                    <w:color w:val="404040" w:themeColor="text1" w:themeTint="BF"/>
                    <w:sz w:val="20"/>
                    <w:szCs w:val="20"/>
                  </w:rPr>
                </w:pPr>
                <w:r>
                  <w:rPr>
                    <w:b/>
                    <w:color w:val="404040" w:themeColor="text1" w:themeTint="BF"/>
                    <w:sz w:val="20"/>
                    <w:szCs w:val="20"/>
                  </w:rPr>
                  <w:t>Manager le personnel d’un établissement touristique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30" w:name="IntC22" w:displacedByCustomXml="prev"/>
              <w:p w14:paraId="7F5BF180" w14:textId="77777777" w:rsidR="00D32593" w:rsidRDefault="00D32593" w:rsidP="00CB604F">
                <w:pPr>
                  <w:rPr>
                    <w:color w:val="404040" w:themeColor="text1" w:themeTint="BF"/>
                    <w:sz w:val="20"/>
                    <w:szCs w:val="20"/>
                  </w:rPr>
                </w:pPr>
                <w:r>
                  <w:rPr>
                    <w:color w:val="404040" w:themeColor="text1" w:themeTint="BF"/>
                    <w:sz w:val="20"/>
                    <w:szCs w:val="20"/>
                  </w:rPr>
                  <w:t>1. Recruter les équipes d’un établissement touristique en français et en anglais</w:t>
                </w:r>
              </w:p>
              <w:p w14:paraId="6A796957" w14:textId="77777777" w:rsidR="00D32593" w:rsidRDefault="00D32593" w:rsidP="00CB604F">
                <w:pPr>
                  <w:rPr>
                    <w:color w:val="404040" w:themeColor="text1" w:themeTint="BF"/>
                    <w:sz w:val="20"/>
                    <w:szCs w:val="20"/>
                  </w:rPr>
                </w:pPr>
                <w:r>
                  <w:rPr>
                    <w:color w:val="404040" w:themeColor="text1" w:themeTint="BF"/>
                    <w:sz w:val="20"/>
                    <w:szCs w:val="20"/>
                  </w:rPr>
                  <w:t>2. Manager les équipes d’un établissement touristique</w:t>
                </w:r>
              </w:p>
              <w:p w14:paraId="6359B22C" w14:textId="77777777" w:rsidR="00D32593" w:rsidRDefault="00D32593" w:rsidP="00CB604F">
                <w:pPr>
                  <w:rPr>
                    <w:color w:val="404040" w:themeColor="text1" w:themeTint="BF"/>
                    <w:sz w:val="20"/>
                    <w:szCs w:val="20"/>
                  </w:rPr>
                </w:pPr>
                <w:r>
                  <w:rPr>
                    <w:color w:val="404040" w:themeColor="text1" w:themeTint="BF"/>
                    <w:sz w:val="20"/>
                    <w:szCs w:val="20"/>
                  </w:rPr>
                  <w:t>3. Assurer la gestion administrative des ressources humaines d’un établissement touristique</w:t>
                </w:r>
              </w:p>
              <w:p w14:paraId="383FBC14" w14:textId="4ECB2BBC" w:rsidR="00CB604F" w:rsidRDefault="008B34A7" w:rsidP="00CB604F">
                <w:pPr>
                  <w:rPr>
                    <w:color w:val="404040" w:themeColor="text1" w:themeTint="BF"/>
                    <w:sz w:val="20"/>
                    <w:szCs w:val="20"/>
                  </w:rPr>
                </w:pPr>
              </w:p>
              <w:bookmarkEnd w:id="30"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1" w:name="sommaire3" w:colFirst="0" w:colLast="2" w:displacedByCustomXml="next"/>
        <w:sdt>
          <w:sdtPr>
            <w:rPr>
              <w:b/>
              <w:color w:val="404040" w:themeColor="text1" w:themeTint="BF"/>
              <w:sz w:val="20"/>
              <w:szCs w:val="20"/>
            </w:rPr>
            <w:alias w:val="activité type"/>
            <w:tag w:val="activité type"/>
            <w:id w:val="-137412459"/>
          </w:sdtPr>
          <w:sdtEndPr/>
          <w:sdtContent>
            <w:bookmarkStart w:id="32"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FEC3D25" w:rsidR="00CB604F" w:rsidRPr="00607838" w:rsidRDefault="00D32593" w:rsidP="00CB604F">
                <w:pPr>
                  <w:jc w:val="center"/>
                  <w:rPr>
                    <w:b/>
                    <w:color w:val="404040" w:themeColor="text1" w:themeTint="BF"/>
                    <w:sz w:val="20"/>
                    <w:szCs w:val="20"/>
                  </w:rPr>
                </w:pPr>
                <w:r>
                  <w:rPr>
                    <w:b/>
                    <w:color w:val="404040" w:themeColor="text1" w:themeTint="BF"/>
                    <w:sz w:val="20"/>
                    <w:szCs w:val="20"/>
                  </w:rPr>
                  <w:t>Commercialiser les offres d’un établissement touristique avec une démarche multicanale</w:t>
                </w:r>
              </w:p>
            </w:tc>
            <w:bookmarkEnd w:id="32"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807A5A0" w14:textId="77777777" w:rsidR="00D32593" w:rsidRDefault="00D32593" w:rsidP="00957140">
            <w:pPr>
              <w:rPr>
                <w:color w:val="404040" w:themeColor="text1" w:themeTint="BF"/>
                <w:sz w:val="20"/>
                <w:szCs w:val="20"/>
              </w:rPr>
            </w:pPr>
            <w:bookmarkStart w:id="33" w:name="IntC32"/>
            <w:r>
              <w:rPr>
                <w:color w:val="404040" w:themeColor="text1" w:themeTint="BF"/>
                <w:sz w:val="20"/>
                <w:szCs w:val="20"/>
              </w:rPr>
              <w:t>1. Développer et optimiser la commercialisation des offres d’un établissement touristique</w:t>
            </w:r>
          </w:p>
          <w:p w14:paraId="4D70E0FF" w14:textId="77777777" w:rsidR="00D32593" w:rsidRDefault="00D32593" w:rsidP="00957140">
            <w:pPr>
              <w:rPr>
                <w:color w:val="404040" w:themeColor="text1" w:themeTint="BF"/>
                <w:sz w:val="20"/>
                <w:szCs w:val="20"/>
              </w:rPr>
            </w:pPr>
            <w:r>
              <w:rPr>
                <w:color w:val="404040" w:themeColor="text1" w:themeTint="BF"/>
                <w:sz w:val="20"/>
                <w:szCs w:val="20"/>
              </w:rPr>
              <w:t>2. Promouvoir un établissement touristique et ses offres en français et en anglais</w:t>
            </w:r>
          </w:p>
          <w:bookmarkEnd w:id="33"/>
          <w:p w14:paraId="36ED0EC5" w14:textId="3869C9D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1"/>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4" w:name="sommaire4" w:colFirst="0" w:colLast="2" w:displacedByCustomXml="next"/>
        <w:sdt>
          <w:sdtPr>
            <w:rPr>
              <w:b/>
              <w:color w:val="404040" w:themeColor="text1" w:themeTint="BF"/>
              <w:sz w:val="20"/>
              <w:szCs w:val="20"/>
            </w:rPr>
            <w:alias w:val="activité type"/>
            <w:tag w:val="activité type"/>
            <w:id w:val="-323274203"/>
          </w:sdtPr>
          <w:sdtEndPr/>
          <w:sdtContent>
            <w:bookmarkStart w:id="35"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FD63C24" w:rsidR="00CB604F" w:rsidRPr="00607838" w:rsidRDefault="00D32593" w:rsidP="00CB604F">
                <w:pPr>
                  <w:jc w:val="center"/>
                  <w:rPr>
                    <w:b/>
                    <w:color w:val="404040" w:themeColor="text1" w:themeTint="BF"/>
                    <w:sz w:val="20"/>
                    <w:szCs w:val="20"/>
                  </w:rPr>
                </w:pPr>
                <w:r>
                  <w:rPr>
                    <w:b/>
                    <w:color w:val="404040" w:themeColor="text1" w:themeTint="BF"/>
                    <w:sz w:val="20"/>
                    <w:szCs w:val="20"/>
                  </w:rPr>
                  <w:t>Assurer la gestion opérationnelle d’exploitation et prévoir les investissements d’un établissement touristique</w:t>
                </w:r>
              </w:p>
            </w:tc>
            <w:bookmarkEnd w:id="35"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F71FE75" w14:textId="77777777" w:rsidR="00D32593" w:rsidRDefault="00D32593" w:rsidP="00957140">
            <w:pPr>
              <w:tabs>
                <w:tab w:val="center" w:pos="3506"/>
              </w:tabs>
              <w:rPr>
                <w:color w:val="404040" w:themeColor="text1" w:themeTint="BF"/>
                <w:sz w:val="20"/>
                <w:szCs w:val="20"/>
              </w:rPr>
            </w:pPr>
            <w:bookmarkStart w:id="36" w:name="IntC42"/>
            <w:r>
              <w:rPr>
                <w:color w:val="404040" w:themeColor="text1" w:themeTint="BF"/>
                <w:sz w:val="20"/>
                <w:szCs w:val="20"/>
              </w:rPr>
              <w:t>1. Gérer le budget d’exploitation et sécuriser la rentabilité d’un établissement touristique</w:t>
            </w:r>
          </w:p>
          <w:p w14:paraId="62123103" w14:textId="77777777" w:rsidR="00D32593" w:rsidRDefault="00D32593" w:rsidP="00957140">
            <w:pPr>
              <w:tabs>
                <w:tab w:val="center" w:pos="3506"/>
              </w:tabs>
              <w:rPr>
                <w:color w:val="404040" w:themeColor="text1" w:themeTint="BF"/>
                <w:sz w:val="20"/>
                <w:szCs w:val="20"/>
              </w:rPr>
            </w:pPr>
            <w:r>
              <w:rPr>
                <w:color w:val="404040" w:themeColor="text1" w:themeTint="BF"/>
                <w:sz w:val="20"/>
                <w:szCs w:val="20"/>
              </w:rPr>
              <w:t>2. Prévoir les investissements d’un établissement touristique et leur financement</w:t>
            </w:r>
          </w:p>
          <w:bookmarkEnd w:id="36"/>
          <w:p w14:paraId="392D8990" w14:textId="433BA412"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4"/>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1019F4D" w:rsidR="00CB604F" w:rsidRPr="00607838" w:rsidRDefault="00CB604F" w:rsidP="00CB604F">
            <w:pPr>
              <w:jc w:val="center"/>
              <w:rPr>
                <w:b/>
                <w:color w:val="404040" w:themeColor="text1" w:themeTint="BF"/>
                <w:sz w:val="20"/>
                <w:szCs w:val="20"/>
              </w:rPr>
            </w:pPr>
            <w:bookmarkStart w:id="37" w:name="sommaire5"/>
            <w:bookmarkEnd w:id="3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1208162"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8E555F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648FB8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3DFC607" w:rsidR="00C56E31" w:rsidRPr="0037256B" w:rsidRDefault="0028052C"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RET</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E9491F0" w:rsidR="00C56E31" w:rsidRPr="0037256B" w:rsidRDefault="0028052C"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TP-01408</w:t>
          </w:r>
          <w:bookmarkEnd w:id="7"/>
        </w:p>
      </w:tc>
      <w:tc>
        <w:tcPr>
          <w:tcW w:w="838" w:type="dxa"/>
          <w:vAlign w:val="center"/>
        </w:tcPr>
        <w:p w14:paraId="3EC53ED4" w14:textId="643EE76E" w:rsidR="00C56E31" w:rsidRPr="0037256B" w:rsidRDefault="0028052C"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3F57B921" w:rsidR="00C56E31" w:rsidRPr="0037256B" w:rsidRDefault="006D1B3E"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31/03/2021</w:t>
          </w:r>
          <w:bookmarkEnd w:id="9"/>
        </w:p>
      </w:tc>
      <w:tc>
        <w:tcPr>
          <w:tcW w:w="1560" w:type="dxa"/>
          <w:vAlign w:val="center"/>
        </w:tcPr>
        <w:p w14:paraId="3EC53ED6" w14:textId="35A77A4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D1B3E">
            <w:rPr>
              <w:rFonts w:ascii="Arial Narrow" w:hAnsi="Arial Narrow" w:cs="Arial"/>
              <w:noProof/>
              <w:color w:val="595959" w:themeColor="text1" w:themeTint="A6"/>
              <w:sz w:val="18"/>
              <w:szCs w:val="18"/>
            </w:rPr>
            <w:t>14/04/2021</w:t>
          </w:r>
          <w:r>
            <w:rPr>
              <w:rFonts w:ascii="Arial Narrow" w:hAnsi="Arial Narrow" w:cs="Arial"/>
              <w:color w:val="595959" w:themeColor="text1" w:themeTint="A6"/>
              <w:sz w:val="18"/>
              <w:szCs w:val="18"/>
            </w:rPr>
            <w:fldChar w:fldCharType="end"/>
          </w:r>
        </w:p>
      </w:tc>
      <w:tc>
        <w:tcPr>
          <w:tcW w:w="662" w:type="dxa"/>
          <w:vAlign w:val="center"/>
        </w:tcPr>
        <w:p w14:paraId="3EC53ED7" w14:textId="2E50F7E8"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6D1B3E">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6D1B3E">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052C"/>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1B3E"/>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46947"/>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55D"/>
    <w:rsid w:val="00D219FB"/>
    <w:rsid w:val="00D32593"/>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C7FBC"/>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69D270AC-A062-4401-967F-0AAB9ED7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2930</Words>
  <Characters>12893</Characters>
  <Application>Microsoft Office Word</Application>
  <DocSecurity>0</DocSecurity>
  <Lines>1432</Lines>
  <Paragraphs>988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2021-04-14T09:34:00Z</dcterms:created>
  <dcterms:modified xsi:type="dcterms:W3CDTF">2021-04-14T09:34:00Z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